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FB" w:rsidRPr="00593EBF" w:rsidRDefault="002222A4" w:rsidP="00C818B7">
      <w:pPr>
        <w:jc w:val="center"/>
        <w:rPr>
          <w:rFonts w:ascii="LegacySanITCBoo" w:hAnsi="LegacySanITCBoo"/>
          <w:b/>
          <w:color w:val="000000" w:themeColor="text1"/>
          <w:sz w:val="20"/>
          <w:szCs w:val="20"/>
        </w:rPr>
      </w:pPr>
      <w:r w:rsidRPr="00593EBF">
        <w:rPr>
          <w:rFonts w:ascii="LegacySanITCBoo" w:hAnsi="LegacySanITCBoo"/>
          <w:b/>
          <w:color w:val="000000" w:themeColor="text1"/>
          <w:sz w:val="20"/>
          <w:szCs w:val="20"/>
        </w:rPr>
        <w:t>ANNEX 3</w:t>
      </w:r>
    </w:p>
    <w:p w:rsidR="00C818B7" w:rsidRPr="00593EBF" w:rsidRDefault="00C818B7" w:rsidP="00C818B7">
      <w:pPr>
        <w:jc w:val="center"/>
        <w:rPr>
          <w:rFonts w:ascii="LegacySanITCBoo" w:hAnsi="LegacySanITCBoo"/>
          <w:b/>
          <w:color w:val="000000" w:themeColor="text1"/>
          <w:sz w:val="20"/>
          <w:szCs w:val="20"/>
        </w:rPr>
      </w:pPr>
      <w:r w:rsidRPr="00593EBF">
        <w:rPr>
          <w:rFonts w:ascii="LegacySanITCBoo" w:hAnsi="LegacySanITCBoo"/>
          <w:b/>
          <w:color w:val="000000" w:themeColor="text1"/>
          <w:sz w:val="20"/>
          <w:szCs w:val="20"/>
        </w:rPr>
        <w:t xml:space="preserve">BAREM </w:t>
      </w:r>
      <w:r w:rsidR="002222A4" w:rsidRPr="00593EBF">
        <w:rPr>
          <w:rFonts w:ascii="LegacySanITCBoo" w:hAnsi="LegacySanITCBoo"/>
          <w:b/>
          <w:color w:val="000000" w:themeColor="text1"/>
          <w:sz w:val="20"/>
          <w:szCs w:val="20"/>
        </w:rPr>
        <w:t xml:space="preserve">DE  VALORACIÓ DELS MÈRITS </w:t>
      </w:r>
    </w:p>
    <w:p w:rsidR="00055AB0" w:rsidRPr="00593EBF" w:rsidRDefault="00C818B7" w:rsidP="00FC28E4">
      <w:pPr>
        <w:spacing w:before="0" w:after="120" w:line="240" w:lineRule="auto"/>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Únicament són valorats aquells mèrits assolits (inclosa l’experiència docent) </w:t>
      </w:r>
      <w:r w:rsidR="002222A4" w:rsidRPr="00593EBF">
        <w:rPr>
          <w:rFonts w:ascii="LegacySanITCBoo" w:hAnsi="LegacySanITCBoo"/>
          <w:color w:val="000000" w:themeColor="text1"/>
          <w:sz w:val="20"/>
          <w:szCs w:val="20"/>
        </w:rPr>
        <w:t>fins a 31 d’agost de 3018</w:t>
      </w:r>
      <w:r w:rsidR="00055AB0" w:rsidRPr="00593EBF">
        <w:rPr>
          <w:rFonts w:ascii="LegacySanITCBoo" w:hAnsi="LegacySanITCBoo"/>
          <w:color w:val="000000" w:themeColor="text1"/>
          <w:sz w:val="20"/>
          <w:szCs w:val="20"/>
        </w:rPr>
        <w:t xml:space="preserve">. </w:t>
      </w:r>
      <w:r w:rsidR="00FC28E4" w:rsidRPr="00593EBF">
        <w:rPr>
          <w:rFonts w:ascii="LegacySanITCBoo" w:hAnsi="LegacySanITCBoo"/>
          <w:color w:val="000000" w:themeColor="text1"/>
          <w:sz w:val="20"/>
          <w:szCs w:val="20"/>
        </w:rPr>
        <w:t xml:space="preserve"> </w:t>
      </w:r>
    </w:p>
    <w:tbl>
      <w:tblPr>
        <w:tblStyle w:val="Tablaconcuadrcula"/>
        <w:tblW w:w="0" w:type="auto"/>
        <w:tblLook w:val="04A0"/>
      </w:tblPr>
      <w:tblGrid>
        <w:gridCol w:w="4237"/>
        <w:gridCol w:w="123"/>
        <w:gridCol w:w="730"/>
        <w:gridCol w:w="3630"/>
      </w:tblGrid>
      <w:tr w:rsidR="00F67B5E" w:rsidRPr="00593EBF" w:rsidTr="00BA5E23">
        <w:tc>
          <w:tcPr>
            <w:tcW w:w="4237" w:type="dxa"/>
            <w:shd w:val="clear" w:color="auto" w:fill="D9D9D9" w:themeFill="background1" w:themeFillShade="D9"/>
          </w:tcPr>
          <w:p w:rsidR="00F67B5E" w:rsidRPr="00593EBF" w:rsidRDefault="00F67B5E" w:rsidP="007B5C81">
            <w:pPr>
              <w:rPr>
                <w:rFonts w:ascii="LegacySanITCBoo" w:hAnsi="LegacySanITCBoo"/>
                <w:b/>
                <w:color w:val="000000" w:themeColor="text1"/>
                <w:sz w:val="20"/>
                <w:szCs w:val="20"/>
              </w:rPr>
            </w:pPr>
            <w:r w:rsidRPr="00593EBF">
              <w:rPr>
                <w:rFonts w:ascii="LegacySanITCBoo" w:hAnsi="LegacySanITCBoo"/>
                <w:b/>
                <w:color w:val="000000" w:themeColor="text1"/>
                <w:sz w:val="20"/>
                <w:szCs w:val="20"/>
              </w:rPr>
              <w:t>MÈRITS</w:t>
            </w:r>
          </w:p>
        </w:tc>
        <w:tc>
          <w:tcPr>
            <w:tcW w:w="4483" w:type="dxa"/>
            <w:gridSpan w:val="3"/>
            <w:shd w:val="clear" w:color="auto" w:fill="D9D9D9" w:themeFill="background1" w:themeFillShade="D9"/>
          </w:tcPr>
          <w:p w:rsidR="00F67B5E" w:rsidRPr="00593EBF" w:rsidRDefault="00F67B5E" w:rsidP="007B5C81">
            <w:pPr>
              <w:rPr>
                <w:rFonts w:ascii="LegacySanITCBoo" w:hAnsi="LegacySanITCBoo"/>
                <w:b/>
                <w:color w:val="000000" w:themeColor="text1"/>
                <w:sz w:val="20"/>
                <w:szCs w:val="20"/>
              </w:rPr>
            </w:pPr>
            <w:r w:rsidRPr="00593EBF">
              <w:rPr>
                <w:rFonts w:ascii="LegacySanITCBoo" w:hAnsi="LegacySanITCBoo"/>
                <w:b/>
                <w:color w:val="000000" w:themeColor="text1"/>
                <w:sz w:val="20"/>
                <w:szCs w:val="20"/>
              </w:rPr>
              <w:t>PUNTS</w:t>
            </w:r>
          </w:p>
        </w:tc>
      </w:tr>
      <w:tr w:rsidR="00C22420" w:rsidRPr="00593EBF" w:rsidTr="00BA5E23">
        <w:tc>
          <w:tcPr>
            <w:tcW w:w="8720" w:type="dxa"/>
            <w:gridSpan w:val="4"/>
          </w:tcPr>
          <w:p w:rsidR="00C22420" w:rsidRPr="00593EBF" w:rsidRDefault="00C22420" w:rsidP="007B5C81">
            <w:pPr>
              <w:rPr>
                <w:rFonts w:ascii="LegacySanITCBoo" w:hAnsi="LegacySanITCBoo"/>
                <w:b/>
                <w:color w:val="000000" w:themeColor="text1"/>
                <w:sz w:val="20"/>
                <w:szCs w:val="20"/>
              </w:rPr>
            </w:pPr>
            <w:r w:rsidRPr="00593EBF">
              <w:rPr>
                <w:rFonts w:ascii="LegacySanITCBoo" w:hAnsi="LegacySanITCBoo"/>
                <w:b/>
                <w:color w:val="000000" w:themeColor="text1"/>
                <w:sz w:val="20"/>
                <w:szCs w:val="20"/>
              </w:rPr>
              <w:t>1. Ex</w:t>
            </w:r>
            <w:r w:rsidR="00BC093C" w:rsidRPr="00593EBF">
              <w:rPr>
                <w:rFonts w:ascii="LegacySanITCBoo" w:hAnsi="LegacySanITCBoo"/>
                <w:b/>
                <w:color w:val="000000" w:themeColor="text1"/>
                <w:sz w:val="20"/>
                <w:szCs w:val="20"/>
              </w:rPr>
              <w:t xml:space="preserve">periència docent </w:t>
            </w:r>
            <w:r w:rsidR="0073736D" w:rsidRPr="00593EBF">
              <w:rPr>
                <w:rFonts w:ascii="LegacySanITCBoo" w:hAnsi="LegacySanITCBoo"/>
                <w:b/>
                <w:color w:val="000000" w:themeColor="text1"/>
                <w:sz w:val="20"/>
                <w:szCs w:val="20"/>
              </w:rPr>
              <w:t>a l’Administració educativa (puntuació sense límit)</w:t>
            </w:r>
          </w:p>
        </w:tc>
      </w:tr>
      <w:tr w:rsidR="0073736D" w:rsidRPr="00593EBF" w:rsidTr="00BA5E23">
        <w:tc>
          <w:tcPr>
            <w:tcW w:w="4237" w:type="dxa"/>
          </w:tcPr>
          <w:p w:rsidR="0073736D" w:rsidRPr="00593EBF" w:rsidRDefault="0073736D" w:rsidP="0073736D">
            <w:pPr>
              <w:jc w:val="both"/>
              <w:rPr>
                <w:rFonts w:ascii="LegacySanITCBoo" w:hAnsi="LegacySanITCBoo"/>
                <w:b/>
                <w:color w:val="000000" w:themeColor="text1"/>
                <w:sz w:val="20"/>
                <w:szCs w:val="20"/>
              </w:rPr>
            </w:pPr>
            <w:r w:rsidRPr="00593EBF">
              <w:rPr>
                <w:rFonts w:ascii="LegacySanITCBoo" w:hAnsi="LegacySanITCBoo"/>
                <w:color w:val="000000" w:themeColor="text1"/>
                <w:sz w:val="20"/>
                <w:szCs w:val="20"/>
              </w:rPr>
              <w:t xml:space="preserve">1.1. </w:t>
            </w:r>
            <w:r w:rsidRPr="00593EBF">
              <w:rPr>
                <w:rFonts w:ascii="LegacySanITCBoo" w:hAnsi="LegacySanITCBoo" w:cs="Noto Sans"/>
                <w:color w:val="000000" w:themeColor="text1"/>
                <w:sz w:val="20"/>
                <w:szCs w:val="20"/>
              </w:rPr>
              <w:t xml:space="preserve">Experiència docent a </w:t>
            </w:r>
            <w:r w:rsidRPr="00593EBF">
              <w:rPr>
                <w:rFonts w:ascii="LegacySanITCBoo" w:hAnsi="LegacySanITCBoo" w:cs="Noto Sans"/>
                <w:b/>
                <w:color w:val="000000" w:themeColor="text1"/>
                <w:sz w:val="20"/>
                <w:szCs w:val="20"/>
              </w:rPr>
              <w:t>centres públics d’ensenyament</w:t>
            </w:r>
            <w:r w:rsidRPr="00593EBF">
              <w:rPr>
                <w:rFonts w:ascii="LegacySanITCBoo" w:hAnsi="LegacySanITCBoo" w:cs="Noto Sans"/>
                <w:color w:val="000000" w:themeColor="text1"/>
                <w:sz w:val="20"/>
                <w:szCs w:val="20"/>
              </w:rPr>
              <w:t xml:space="preserve"> no universitari dependents de</w:t>
            </w:r>
            <w:r w:rsidRPr="00593EBF">
              <w:rPr>
                <w:rFonts w:ascii="LegacySanITCBoo" w:hAnsi="LegacySanITCBoo" w:cs="Noto Sans"/>
                <w:i/>
                <w:color w:val="000000" w:themeColor="text1"/>
                <w:sz w:val="20"/>
                <w:szCs w:val="20"/>
              </w:rPr>
              <w:t xml:space="preserve"> </w:t>
            </w:r>
            <w:r w:rsidRPr="00593EBF">
              <w:rPr>
                <w:rFonts w:ascii="LegacySanITCBoo" w:hAnsi="LegacySanITCBoo" w:cs="Noto Sans"/>
                <w:color w:val="000000" w:themeColor="text1"/>
                <w:sz w:val="20"/>
                <w:szCs w:val="20"/>
              </w:rPr>
              <w:t>l’Administració educativa</w:t>
            </w:r>
            <w:r w:rsidR="00351989" w:rsidRPr="00593EBF">
              <w:rPr>
                <w:rFonts w:ascii="LegacySanITCBoo" w:hAnsi="LegacySanITCBoo" w:cs="Noto Sans"/>
                <w:color w:val="000000" w:themeColor="text1"/>
                <w:sz w:val="20"/>
                <w:szCs w:val="20"/>
              </w:rPr>
              <w:t>.</w:t>
            </w:r>
          </w:p>
        </w:tc>
        <w:tc>
          <w:tcPr>
            <w:tcW w:w="4483" w:type="dxa"/>
            <w:gridSpan w:val="3"/>
            <w:vAlign w:val="center"/>
          </w:tcPr>
          <w:p w:rsidR="0073736D" w:rsidRPr="00593EBF" w:rsidRDefault="00BA5E23" w:rsidP="0073736D">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  </w:t>
            </w:r>
            <w:r w:rsidR="0073736D" w:rsidRPr="00593EBF">
              <w:rPr>
                <w:rFonts w:ascii="LegacySanITCBoo" w:hAnsi="LegacySanITCBoo"/>
                <w:color w:val="000000" w:themeColor="text1"/>
                <w:sz w:val="20"/>
                <w:szCs w:val="20"/>
              </w:rPr>
              <w:t>6,500</w:t>
            </w:r>
            <w:r w:rsidR="00F67B5E" w:rsidRPr="00593EBF">
              <w:rPr>
                <w:rFonts w:ascii="LegacySanITCBoo" w:hAnsi="LegacySanITCBoo"/>
                <w:color w:val="000000" w:themeColor="text1"/>
                <w:sz w:val="20"/>
                <w:szCs w:val="20"/>
              </w:rPr>
              <w:t xml:space="preserve"> per any complet</w:t>
            </w:r>
          </w:p>
          <w:p w:rsidR="00F67B5E" w:rsidRPr="00593EBF" w:rsidRDefault="00F67B5E" w:rsidP="00F67B5E">
            <w:pPr>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                          0,542 per mes</w:t>
            </w:r>
          </w:p>
          <w:p w:rsidR="00F67B5E" w:rsidRPr="00593EBF" w:rsidRDefault="00F67B5E" w:rsidP="00F67B5E">
            <w:pPr>
              <w:rPr>
                <w:rFonts w:ascii="LegacySanITCBoo" w:hAnsi="LegacySanITCBoo" w:cs="Noto Sans"/>
                <w:color w:val="000000" w:themeColor="text1"/>
                <w:sz w:val="20"/>
                <w:szCs w:val="20"/>
              </w:rPr>
            </w:pPr>
            <w:r w:rsidRPr="00593EBF">
              <w:rPr>
                <w:rFonts w:ascii="LegacySanITCBoo" w:hAnsi="LegacySanITCBoo"/>
                <w:color w:val="000000" w:themeColor="text1"/>
                <w:sz w:val="20"/>
                <w:szCs w:val="20"/>
              </w:rPr>
              <w:t xml:space="preserve">                          0,018 per dia </w:t>
            </w:r>
          </w:p>
        </w:tc>
      </w:tr>
      <w:tr w:rsidR="0073736D" w:rsidRPr="00593EBF" w:rsidTr="00BA5E23">
        <w:tc>
          <w:tcPr>
            <w:tcW w:w="8720" w:type="dxa"/>
            <w:gridSpan w:val="4"/>
          </w:tcPr>
          <w:p w:rsidR="00BA5E23" w:rsidRPr="00593EBF" w:rsidRDefault="00BA5E23" w:rsidP="00870531">
            <w:pPr>
              <w:spacing w:after="120"/>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S’entenen per centres públics </w:t>
            </w:r>
            <w:r w:rsidR="00321CC6" w:rsidRPr="00593EBF">
              <w:rPr>
                <w:rFonts w:ascii="LegacySanITCBoo" w:hAnsi="LegacySanITCBoo"/>
                <w:color w:val="000000" w:themeColor="text1"/>
                <w:sz w:val="20"/>
                <w:szCs w:val="20"/>
              </w:rPr>
              <w:t xml:space="preserve">dependents de l’Administració educativa </w:t>
            </w:r>
            <w:r w:rsidRPr="00593EBF">
              <w:rPr>
                <w:rFonts w:ascii="LegacySanITCBoo" w:hAnsi="LegacySanITCBoo"/>
                <w:color w:val="000000" w:themeColor="text1"/>
                <w:sz w:val="20"/>
                <w:szCs w:val="20"/>
              </w:rPr>
              <w:t xml:space="preserve">els centres als quals es refereix el capítol II del títol IV de la Llei orgànica 2/2006, de 3 maig, d’educació, integrats en la xarxa pública de centres creats i sostinguts per les administracions educatives. No s’entenen com a centre públic </w:t>
            </w:r>
            <w:r w:rsidR="00321CC6" w:rsidRPr="00593EBF">
              <w:rPr>
                <w:rFonts w:ascii="LegacySanITCBoo" w:hAnsi="LegacySanITCBoo"/>
                <w:color w:val="000000" w:themeColor="text1"/>
                <w:sz w:val="20"/>
                <w:szCs w:val="20"/>
              </w:rPr>
              <w:t xml:space="preserve">dependents de l’Administració educativa </w:t>
            </w:r>
            <w:r w:rsidRPr="00593EBF">
              <w:rPr>
                <w:rFonts w:ascii="LegacySanITCBoo" w:hAnsi="LegacySanITCBoo"/>
                <w:color w:val="000000" w:themeColor="text1"/>
                <w:sz w:val="20"/>
                <w:szCs w:val="20"/>
              </w:rPr>
              <w:t>els que depenen dels Ajuntaments, Consells Insulars i altres entitats de dret públic.</w:t>
            </w:r>
          </w:p>
          <w:p w:rsidR="00F67B5E" w:rsidRPr="00593EBF" w:rsidRDefault="00F67B5E" w:rsidP="00F67B5E">
            <w:pPr>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xml:space="preserve">Documents justificatius: </w:t>
            </w:r>
          </w:p>
          <w:p w:rsidR="00F67B5E" w:rsidRPr="00593EBF" w:rsidRDefault="00351989" w:rsidP="00F67B5E">
            <w:pPr>
              <w:rPr>
                <w:rFonts w:ascii="LegacySanITCBoo" w:hAnsi="LegacySanITCBoo" w:cs="Noto Sans"/>
                <w:color w:val="000000" w:themeColor="text1"/>
                <w:sz w:val="20"/>
                <w:szCs w:val="20"/>
                <w:lang w:val="es-ES"/>
              </w:rPr>
            </w:pPr>
            <w:r w:rsidRPr="00593EBF">
              <w:rPr>
                <w:rFonts w:ascii="LegacySanITCBoo" w:hAnsi="LegacySanITCBoo" w:cs="Noto Sans"/>
                <w:color w:val="000000" w:themeColor="text1"/>
                <w:sz w:val="20"/>
                <w:szCs w:val="20"/>
              </w:rPr>
              <w:t>F</w:t>
            </w:r>
            <w:r w:rsidR="00F67B5E" w:rsidRPr="00593EBF">
              <w:rPr>
                <w:rFonts w:ascii="LegacySanITCBoo" w:hAnsi="LegacySanITCBoo" w:cs="Noto Sans"/>
                <w:color w:val="000000" w:themeColor="text1"/>
                <w:sz w:val="20"/>
                <w:szCs w:val="20"/>
              </w:rPr>
              <w:t>ull de serveis prestats a altres administracions educatives o que no figurin al Portal del personal. No es tenen en compte els fulls de serveis que no especifiquen els anys, mesos i dies treballats per cossos i especialitats.</w:t>
            </w:r>
          </w:p>
          <w:p w:rsidR="00F67B5E" w:rsidRPr="00593EBF" w:rsidRDefault="00F67B5E" w:rsidP="00F67B5E">
            <w:pPr>
              <w:rPr>
                <w:rFonts w:ascii="LegacySanITCBoo" w:hAnsi="LegacySanITCBoo" w:cs="Noto Sans"/>
                <w:color w:val="000000" w:themeColor="text1"/>
                <w:sz w:val="20"/>
                <w:szCs w:val="20"/>
                <w:lang w:val="es-ES"/>
              </w:rPr>
            </w:pPr>
            <w:r w:rsidRPr="00593EBF">
              <w:rPr>
                <w:rFonts w:ascii="LegacySanITCBoo" w:hAnsi="LegacySanITCBoo" w:cs="Noto Sans"/>
                <w:color w:val="000000" w:themeColor="text1"/>
                <w:sz w:val="20"/>
                <w:szCs w:val="20"/>
              </w:rPr>
              <w:t>L’experiència docent</w:t>
            </w:r>
            <w:r w:rsidRPr="00593EBF">
              <w:rPr>
                <w:rFonts w:ascii="LegacySanITCBoo" w:hAnsi="LegacySanITCBoo" w:cs="Noto Sans"/>
                <w:strike/>
                <w:color w:val="000000" w:themeColor="text1"/>
                <w:sz w:val="20"/>
                <w:szCs w:val="20"/>
              </w:rPr>
              <w:t>,</w:t>
            </w:r>
            <w:r w:rsidRPr="00593EBF">
              <w:rPr>
                <w:rFonts w:ascii="LegacySanITCBoo" w:hAnsi="LegacySanITCBoo" w:cs="Noto Sans"/>
                <w:color w:val="000000" w:themeColor="text1"/>
                <w:sz w:val="20"/>
                <w:szCs w:val="20"/>
              </w:rPr>
              <w:t>adquirida als estats membres de la Unió Europea o a d’altres estats on sigui d’aplicació la lliure circulació de treballadors, s’acreditarà mitjançant la presentació de la documentació següent:</w:t>
            </w:r>
          </w:p>
          <w:p w:rsidR="00F67B5E" w:rsidRPr="00593EBF" w:rsidRDefault="00F67B5E" w:rsidP="00351989">
            <w:pPr>
              <w:pStyle w:val="Prrafodelista"/>
              <w:numPr>
                <w:ilvl w:val="0"/>
                <w:numId w:val="4"/>
              </w:numPr>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Un certificat emès per l’autoritat competent del país on s’</w:t>
            </w:r>
            <w:r w:rsidR="00351989" w:rsidRPr="00593EBF">
              <w:rPr>
                <w:rFonts w:ascii="LegacySanITCBoo" w:hAnsi="LegacySanITCBoo" w:cs="Noto Sans"/>
                <w:color w:val="000000" w:themeColor="text1"/>
                <w:sz w:val="20"/>
                <w:szCs w:val="20"/>
              </w:rPr>
              <w:t>han prestat els serveis, que ha   d</w:t>
            </w:r>
            <w:r w:rsidRPr="00593EBF">
              <w:rPr>
                <w:rFonts w:ascii="LegacySanITCBoo" w:hAnsi="LegacySanITCBoo" w:cs="Noto Sans"/>
                <w:color w:val="000000" w:themeColor="text1"/>
                <w:sz w:val="20"/>
                <w:szCs w:val="20"/>
              </w:rPr>
              <w:t>’indicar, com a mínim, els anys, mesos i dies treballats per cossos i especialitats i nivells.</w:t>
            </w:r>
          </w:p>
          <w:p w:rsidR="00351989" w:rsidRPr="00593EBF" w:rsidRDefault="00351989" w:rsidP="00351989">
            <w:pPr>
              <w:pStyle w:val="Prrafodelista"/>
              <w:numPr>
                <w:ilvl w:val="0"/>
                <w:numId w:val="4"/>
              </w:numPr>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Una traducció jurada del certificat anterior.</w:t>
            </w:r>
          </w:p>
          <w:p w:rsidR="0073736D" w:rsidRPr="00593EBF" w:rsidRDefault="0073736D" w:rsidP="00351989">
            <w:pPr>
              <w:rPr>
                <w:rFonts w:ascii="LegacySanITCBoo" w:hAnsi="LegacySanITCBoo" w:cs="Noto Sans"/>
                <w:color w:val="000000" w:themeColor="text1"/>
                <w:sz w:val="20"/>
                <w:szCs w:val="20"/>
              </w:rPr>
            </w:pPr>
          </w:p>
        </w:tc>
      </w:tr>
      <w:tr w:rsidR="00F67B5E" w:rsidRPr="00593EBF" w:rsidTr="00BA5E23">
        <w:tc>
          <w:tcPr>
            <w:tcW w:w="4237" w:type="dxa"/>
          </w:tcPr>
          <w:p w:rsidR="00F67B5E" w:rsidRPr="00593EBF" w:rsidRDefault="00F67B5E" w:rsidP="0073736D">
            <w:pPr>
              <w:rPr>
                <w:rFonts w:ascii="LegacySanITCBoo" w:hAnsi="LegacySanITCBoo"/>
                <w:b/>
                <w:color w:val="000000" w:themeColor="text1"/>
                <w:sz w:val="20"/>
                <w:szCs w:val="20"/>
              </w:rPr>
            </w:pPr>
            <w:r w:rsidRPr="00593EBF">
              <w:rPr>
                <w:rFonts w:ascii="LegacySanITCBoo" w:hAnsi="LegacySanITCBoo" w:cs="Noto Sans"/>
                <w:color w:val="000000" w:themeColor="text1"/>
                <w:sz w:val="20"/>
                <w:szCs w:val="20"/>
              </w:rPr>
              <w:t xml:space="preserve">1.2. Experiència docent a </w:t>
            </w:r>
            <w:r w:rsidRPr="00593EBF">
              <w:rPr>
                <w:rFonts w:ascii="LegacySanITCBoo" w:hAnsi="LegacySanITCBoo" w:cs="Noto Sans"/>
                <w:b/>
                <w:color w:val="000000" w:themeColor="text1"/>
                <w:sz w:val="20"/>
                <w:szCs w:val="20"/>
              </w:rPr>
              <w:t xml:space="preserve">centres privats o privats concertats </w:t>
            </w:r>
            <w:r w:rsidRPr="00593EBF">
              <w:rPr>
                <w:rFonts w:ascii="LegacySanITCBoo" w:hAnsi="LegacySanITCBoo" w:cs="Noto Sans"/>
                <w:color w:val="000000" w:themeColor="text1"/>
                <w:sz w:val="20"/>
                <w:szCs w:val="20"/>
              </w:rPr>
              <w:t>d’ensenyament no universitari dependents de l’Administració educativa</w:t>
            </w:r>
          </w:p>
        </w:tc>
        <w:tc>
          <w:tcPr>
            <w:tcW w:w="4483" w:type="dxa"/>
            <w:gridSpan w:val="3"/>
          </w:tcPr>
          <w:p w:rsidR="00F67B5E" w:rsidRPr="00593EBF" w:rsidRDefault="00BA5E23" w:rsidP="00F67B5E">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  </w:t>
            </w:r>
            <w:r w:rsidR="00F67B5E" w:rsidRPr="00593EBF">
              <w:rPr>
                <w:rFonts w:ascii="LegacySanITCBoo" w:hAnsi="LegacySanITCBoo"/>
                <w:color w:val="000000" w:themeColor="text1"/>
                <w:sz w:val="20"/>
                <w:szCs w:val="20"/>
              </w:rPr>
              <w:t>3,250 per any complet</w:t>
            </w:r>
          </w:p>
          <w:p w:rsidR="00F67B5E" w:rsidRPr="00593EBF" w:rsidRDefault="00F67B5E" w:rsidP="00F67B5E">
            <w:pPr>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                          0,271 per mes</w:t>
            </w:r>
          </w:p>
          <w:p w:rsidR="00F67B5E" w:rsidRPr="00593EBF" w:rsidRDefault="00F67B5E" w:rsidP="00F67B5E">
            <w:pPr>
              <w:rPr>
                <w:rFonts w:ascii="LegacySanITCBoo" w:hAnsi="LegacySanITCBoo" w:cs="Noto Sans"/>
                <w:color w:val="000000" w:themeColor="text1"/>
                <w:sz w:val="20"/>
                <w:szCs w:val="20"/>
              </w:rPr>
            </w:pPr>
            <w:r w:rsidRPr="00593EBF">
              <w:rPr>
                <w:rFonts w:ascii="LegacySanITCBoo" w:hAnsi="LegacySanITCBoo"/>
                <w:color w:val="000000" w:themeColor="text1"/>
                <w:sz w:val="20"/>
                <w:szCs w:val="20"/>
              </w:rPr>
              <w:t xml:space="preserve">                          0,009 per dia</w:t>
            </w:r>
          </w:p>
        </w:tc>
      </w:tr>
      <w:tr w:rsidR="00F67B5E" w:rsidRPr="00593EBF" w:rsidTr="00BA5E23">
        <w:tc>
          <w:tcPr>
            <w:tcW w:w="8720" w:type="dxa"/>
            <w:gridSpan w:val="4"/>
          </w:tcPr>
          <w:p w:rsidR="00F67B5E" w:rsidRPr="00593EBF" w:rsidRDefault="00F67B5E" w:rsidP="00F67B5E">
            <w:pPr>
              <w:tabs>
                <w:tab w:val="left" w:pos="2268"/>
              </w:tabs>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Documents justificatius:</w:t>
            </w:r>
          </w:p>
          <w:p w:rsidR="00F67B5E" w:rsidRPr="00593EBF" w:rsidRDefault="00F67B5E" w:rsidP="00F67B5E">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xml:space="preserve">Un certificat expedit pel secretari del centre corresponent (excepte que s’acrediti la impossibilitat d’aportar el certificat per desaparició de l’empresa), contractes de treball corresponents al període certificat i un certificat de vida laboral. </w:t>
            </w:r>
          </w:p>
          <w:p w:rsidR="00F67B5E" w:rsidRPr="00593EBF" w:rsidRDefault="00F67B5E" w:rsidP="00F67B5E">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No es tenen en compte els certificats expedits pels centres que no especifiquen els anys, mesos i dies treballats, i el nivell i l’especialitat impartits.</w:t>
            </w:r>
          </w:p>
          <w:p w:rsidR="00F67B5E" w:rsidRPr="00593EBF" w:rsidRDefault="00F67B5E" w:rsidP="00F67B5E">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Els contractes han d’especificar la categoria en la qual es varen desenvolupar els serveis.</w:t>
            </w:r>
          </w:p>
          <w:p w:rsidR="00F67B5E" w:rsidRPr="00593EBF" w:rsidRDefault="00F67B5E" w:rsidP="00701E35">
            <w:pPr>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En el cas que hi hagi discrepàncies, pel que fa a la durada dels serveis prestats, entre el certificat expedit pel secretari del centre i la vida laboral es tindran en compte les dades que consten a la vida laboral</w:t>
            </w:r>
            <w:r w:rsidR="00BA5E23" w:rsidRPr="00593EBF">
              <w:rPr>
                <w:rFonts w:ascii="LegacySanITCBoo" w:hAnsi="LegacySanITCBoo" w:cs="Noto Sans"/>
                <w:color w:val="000000" w:themeColor="text1"/>
                <w:sz w:val="20"/>
                <w:szCs w:val="20"/>
              </w:rPr>
              <w:t>.</w:t>
            </w:r>
          </w:p>
        </w:tc>
      </w:tr>
      <w:tr w:rsidR="00F67B5E" w:rsidRPr="00593EBF" w:rsidTr="00BA5E23">
        <w:tc>
          <w:tcPr>
            <w:tcW w:w="4237" w:type="dxa"/>
          </w:tcPr>
          <w:p w:rsidR="00F67B5E" w:rsidRPr="00593EBF" w:rsidRDefault="00F67B5E" w:rsidP="00F67B5E">
            <w:pPr>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xml:space="preserve">1.3. Experiència docent com </w:t>
            </w:r>
            <w:r w:rsidRPr="00593EBF">
              <w:rPr>
                <w:rFonts w:ascii="LegacySanITCBoo" w:hAnsi="LegacySanITCBoo" w:cs="Noto Sans"/>
                <w:b/>
                <w:color w:val="000000" w:themeColor="text1"/>
                <w:sz w:val="20"/>
                <w:szCs w:val="20"/>
              </w:rPr>
              <w:t xml:space="preserve">a professor visitant </w:t>
            </w:r>
            <w:r w:rsidRPr="00593EBF">
              <w:rPr>
                <w:rFonts w:ascii="LegacySanITCBoo" w:hAnsi="LegacySanITCBoo" w:cs="Noto Sans"/>
                <w:color w:val="000000" w:themeColor="text1"/>
                <w:sz w:val="20"/>
                <w:szCs w:val="20"/>
              </w:rPr>
              <w:t>en virtut del Programa de Professors Visitants als EUA i al Canadà, o com a professor participant en el Programa de Seccions Bilingües a Europa Central i Oriental, la Xina o països extracomunitaris, convocats anualment pel Ministeri d’Educació, Cultura i Esport.</w:t>
            </w:r>
          </w:p>
        </w:tc>
        <w:tc>
          <w:tcPr>
            <w:tcW w:w="4483" w:type="dxa"/>
            <w:gridSpan w:val="3"/>
            <w:vAlign w:val="center"/>
          </w:tcPr>
          <w:p w:rsidR="00F67B5E" w:rsidRPr="00593EBF" w:rsidRDefault="00BA5E23" w:rsidP="00F67B5E">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  </w:t>
            </w:r>
            <w:r w:rsidR="00F67B5E" w:rsidRPr="00593EBF">
              <w:rPr>
                <w:rFonts w:ascii="LegacySanITCBoo" w:hAnsi="LegacySanITCBoo"/>
                <w:color w:val="000000" w:themeColor="text1"/>
                <w:sz w:val="20"/>
                <w:szCs w:val="20"/>
              </w:rPr>
              <w:t>6,500 per any complet</w:t>
            </w:r>
          </w:p>
          <w:p w:rsidR="00F67B5E" w:rsidRPr="00593EBF" w:rsidRDefault="00F67B5E" w:rsidP="00F67B5E">
            <w:pPr>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                          0,542 per mes</w:t>
            </w:r>
          </w:p>
          <w:p w:rsidR="00F67B5E" w:rsidRPr="00593EBF" w:rsidRDefault="00F67B5E" w:rsidP="00F67B5E">
            <w:pPr>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                          0,018 per dia </w:t>
            </w:r>
          </w:p>
          <w:p w:rsidR="00F67B5E" w:rsidRPr="00593EBF" w:rsidRDefault="00F67B5E" w:rsidP="00F67B5E">
            <w:pPr>
              <w:rPr>
                <w:rFonts w:ascii="LegacySanITCBoo" w:hAnsi="LegacySanITCBoo" w:cs="Noto Sans"/>
                <w:color w:val="000000" w:themeColor="text1"/>
                <w:sz w:val="20"/>
                <w:szCs w:val="20"/>
              </w:rPr>
            </w:pPr>
          </w:p>
        </w:tc>
      </w:tr>
      <w:tr w:rsidR="00055AB0" w:rsidRPr="00593EBF" w:rsidTr="00BA5E23">
        <w:tc>
          <w:tcPr>
            <w:tcW w:w="8720" w:type="dxa"/>
            <w:gridSpan w:val="4"/>
          </w:tcPr>
          <w:p w:rsidR="00055AB0" w:rsidRPr="00593EBF" w:rsidRDefault="00055AB0" w:rsidP="00055AB0">
            <w:pPr>
              <w:pStyle w:val="Default"/>
              <w:jc w:val="both"/>
              <w:rPr>
                <w:rFonts w:ascii="LegacySanITCBoo" w:hAnsi="LegacySanITCBoo" w:cs="Noto Sans"/>
                <w:color w:val="000000" w:themeColor="text1"/>
                <w:sz w:val="20"/>
                <w:szCs w:val="20"/>
                <w:lang w:val="ca-ES"/>
              </w:rPr>
            </w:pPr>
            <w:r w:rsidRPr="00593EBF">
              <w:rPr>
                <w:rFonts w:ascii="LegacySanITCBoo" w:hAnsi="LegacySanITCBoo" w:cs="Noto Sans"/>
                <w:color w:val="000000" w:themeColor="text1"/>
                <w:sz w:val="20"/>
                <w:szCs w:val="20"/>
                <w:lang w:val="ca-ES"/>
              </w:rPr>
              <w:t>Documents justificatius:</w:t>
            </w:r>
          </w:p>
          <w:p w:rsidR="00055AB0" w:rsidRPr="00593EBF" w:rsidRDefault="00055AB0" w:rsidP="00351989">
            <w:pPr>
              <w:pStyle w:val="Default"/>
              <w:jc w:val="both"/>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lang w:val="ca-ES"/>
              </w:rPr>
              <w:t xml:space="preserve">L’experiència docent s’ha d’acreditar mitjançant fotocòpia compulsada del certificat expedit pel Ministeri d’Educació, Cultura i Esport i per l’organisme competent d’aquests països, en què consti la data d’inici i de finalització de la prestació de serveis, el nivell educatiu i l’especialitat, traduït al català o al castellà per traductors jurats. </w:t>
            </w:r>
          </w:p>
        </w:tc>
      </w:tr>
      <w:tr w:rsidR="00055AB0" w:rsidRPr="00593EBF" w:rsidTr="00BA5E23">
        <w:tc>
          <w:tcPr>
            <w:tcW w:w="4237" w:type="dxa"/>
          </w:tcPr>
          <w:p w:rsidR="00055AB0" w:rsidRPr="00593EBF" w:rsidRDefault="00055AB0" w:rsidP="00F67B5E">
            <w:pPr>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xml:space="preserve">1.4. Experiència docent a </w:t>
            </w:r>
            <w:r w:rsidRPr="004363F3">
              <w:rPr>
                <w:rFonts w:ascii="LegacySanITCBoo" w:hAnsi="LegacySanITCBoo" w:cs="Noto Sans"/>
                <w:b/>
                <w:color w:val="000000" w:themeColor="text1"/>
                <w:sz w:val="20"/>
                <w:szCs w:val="20"/>
              </w:rPr>
              <w:t>universitats públiques</w:t>
            </w:r>
            <w:r w:rsidRPr="00593EBF">
              <w:rPr>
                <w:rFonts w:ascii="LegacySanITCBoo" w:hAnsi="LegacySanITCBoo" w:cs="Noto Sans"/>
                <w:color w:val="000000" w:themeColor="text1"/>
                <w:sz w:val="20"/>
                <w:szCs w:val="20"/>
              </w:rPr>
              <w:t xml:space="preserve"> en una d’aquestes categories: professor ajudant, professor ajudant doctor, professor contractat doctor, professor associat i professor col·laborador</w:t>
            </w:r>
          </w:p>
        </w:tc>
        <w:tc>
          <w:tcPr>
            <w:tcW w:w="4483" w:type="dxa"/>
            <w:gridSpan w:val="3"/>
            <w:vAlign w:val="center"/>
          </w:tcPr>
          <w:p w:rsidR="00055AB0" w:rsidRPr="00593EBF" w:rsidRDefault="00BA5E23" w:rsidP="00055AB0">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  </w:t>
            </w:r>
            <w:r w:rsidR="00055AB0" w:rsidRPr="00593EBF">
              <w:rPr>
                <w:rFonts w:ascii="LegacySanITCBoo" w:hAnsi="LegacySanITCBoo"/>
                <w:color w:val="000000" w:themeColor="text1"/>
                <w:sz w:val="20"/>
                <w:szCs w:val="20"/>
              </w:rPr>
              <w:t>3,250 per any complet</w:t>
            </w:r>
          </w:p>
          <w:p w:rsidR="00055AB0" w:rsidRPr="00593EBF" w:rsidRDefault="00055AB0" w:rsidP="00055AB0">
            <w:pPr>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                          0,271 per mes</w:t>
            </w:r>
          </w:p>
          <w:p w:rsidR="00055AB0" w:rsidRPr="00593EBF" w:rsidRDefault="00055AB0" w:rsidP="00055AB0">
            <w:pPr>
              <w:rPr>
                <w:rFonts w:ascii="LegacySanITCBoo" w:hAnsi="LegacySanITCBoo" w:cs="Noto Sans"/>
                <w:color w:val="000000" w:themeColor="text1"/>
                <w:sz w:val="20"/>
                <w:szCs w:val="20"/>
              </w:rPr>
            </w:pPr>
            <w:r w:rsidRPr="00593EBF">
              <w:rPr>
                <w:rFonts w:ascii="LegacySanITCBoo" w:hAnsi="LegacySanITCBoo"/>
                <w:color w:val="000000" w:themeColor="text1"/>
                <w:sz w:val="20"/>
                <w:szCs w:val="20"/>
              </w:rPr>
              <w:t xml:space="preserve">                          0,009 per dia</w:t>
            </w:r>
          </w:p>
        </w:tc>
      </w:tr>
      <w:tr w:rsidR="00055AB0" w:rsidRPr="00593EBF" w:rsidTr="00BA5E23">
        <w:tc>
          <w:tcPr>
            <w:tcW w:w="8720" w:type="dxa"/>
            <w:gridSpan w:val="4"/>
          </w:tcPr>
          <w:p w:rsidR="00587F94" w:rsidRPr="00593EBF" w:rsidRDefault="00055AB0" w:rsidP="0073736D">
            <w:pPr>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lastRenderedPageBreak/>
              <w:t xml:space="preserve">Documents justificatius: </w:t>
            </w:r>
          </w:p>
          <w:p w:rsidR="00055AB0" w:rsidRPr="00593EBF" w:rsidRDefault="00587F94" w:rsidP="0073736D">
            <w:pPr>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C</w:t>
            </w:r>
            <w:r w:rsidR="00055AB0" w:rsidRPr="00593EBF">
              <w:rPr>
                <w:rFonts w:ascii="LegacySanITCBoo" w:hAnsi="LegacySanITCBoo" w:cs="Noto Sans"/>
                <w:color w:val="000000" w:themeColor="text1"/>
                <w:sz w:val="20"/>
                <w:szCs w:val="20"/>
              </w:rPr>
              <w:t>ontractes de treball, un certif</w:t>
            </w:r>
            <w:r w:rsidRPr="00593EBF">
              <w:rPr>
                <w:rFonts w:ascii="LegacySanITCBoo" w:hAnsi="LegacySanITCBoo" w:cs="Noto Sans"/>
                <w:color w:val="000000" w:themeColor="text1"/>
                <w:sz w:val="20"/>
                <w:szCs w:val="20"/>
              </w:rPr>
              <w:t xml:space="preserve">icat expedit per la universitat </w:t>
            </w:r>
            <w:r w:rsidR="00055AB0" w:rsidRPr="00593EBF">
              <w:rPr>
                <w:rFonts w:ascii="LegacySanITCBoo" w:hAnsi="LegacySanITCBoo" w:cs="Noto Sans"/>
                <w:color w:val="000000" w:themeColor="text1"/>
                <w:sz w:val="20"/>
                <w:szCs w:val="20"/>
              </w:rPr>
              <w:t xml:space="preserve"> i un certificat original de vida laboral. Els contractes han d’especificar la categoria en la qual es varen desenvolupar els serveis. No es tenen en compte els certificats expedits per les universitats que no especifiquen la data d’inici i la data d’acabament del contracte, així com la categoria en la qual es varen desenvolupar els serveis. En el cas que hi hagi discrepàncies, pel que fa a la durada dels serveis prestats entre el certificat expedit per la universitat i la vida laboral es tindran en compte les dades que consten a la vida laboral</w:t>
            </w:r>
          </w:p>
        </w:tc>
      </w:tr>
      <w:tr w:rsidR="00BA5E23" w:rsidRPr="00593EBF" w:rsidTr="00BA5E23">
        <w:trPr>
          <w:trHeight w:val="150"/>
        </w:trPr>
        <w:tc>
          <w:tcPr>
            <w:tcW w:w="4360" w:type="dxa"/>
            <w:gridSpan w:val="2"/>
            <w:tcBorders>
              <w:bottom w:val="single" w:sz="4" w:space="0" w:color="808080" w:themeColor="background1" w:themeShade="80"/>
            </w:tcBorders>
          </w:tcPr>
          <w:p w:rsidR="00BA5E23" w:rsidRPr="00593EBF" w:rsidRDefault="00BA5E23" w:rsidP="007A59B9">
            <w:pPr>
              <w:spacing w:after="120"/>
              <w:jc w:val="both"/>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1.5 Experiència docent a centres públics d’educació de persones adultes,</w:t>
            </w:r>
            <w:r w:rsidRPr="00593EBF">
              <w:rPr>
                <w:rFonts w:ascii="LegacySanITCBoo" w:hAnsi="LegacySanITCBoo" w:cs="Noto Sans"/>
                <w:b/>
                <w:color w:val="000000" w:themeColor="text1"/>
                <w:sz w:val="20"/>
                <w:szCs w:val="20"/>
              </w:rPr>
              <w:t xml:space="preserve"> </w:t>
            </w:r>
            <w:r w:rsidRPr="00593EBF">
              <w:rPr>
                <w:rFonts w:ascii="LegacySanITCBoo" w:hAnsi="LegacySanITCBoo" w:cs="Noto Sans"/>
                <w:color w:val="000000" w:themeColor="text1"/>
                <w:sz w:val="20"/>
                <w:szCs w:val="20"/>
              </w:rPr>
              <w:t>dependents de</w:t>
            </w:r>
            <w:r w:rsidRPr="00593EBF">
              <w:rPr>
                <w:rFonts w:ascii="LegacySanITCBoo" w:hAnsi="LegacySanITCBoo" w:cs="Noto Sans"/>
                <w:i/>
                <w:color w:val="000000" w:themeColor="text1"/>
                <w:sz w:val="20"/>
                <w:szCs w:val="20"/>
              </w:rPr>
              <w:t xml:space="preserve"> </w:t>
            </w:r>
            <w:r w:rsidRPr="00593EBF">
              <w:rPr>
                <w:rFonts w:ascii="LegacySanITCBoo" w:hAnsi="LegacySanITCBoo" w:cs="Noto Sans"/>
                <w:color w:val="000000" w:themeColor="text1"/>
                <w:sz w:val="20"/>
                <w:szCs w:val="20"/>
              </w:rPr>
              <w:t xml:space="preserve">l’Administració </w:t>
            </w:r>
            <w:r w:rsidR="007A59B9" w:rsidRPr="00593EBF">
              <w:rPr>
                <w:rFonts w:ascii="LegacySanITCBoo" w:hAnsi="LegacySanITCBoo" w:cs="Noto Sans"/>
                <w:color w:val="000000" w:themeColor="text1"/>
                <w:sz w:val="20"/>
                <w:szCs w:val="20"/>
              </w:rPr>
              <w:t>de la CAIB</w:t>
            </w:r>
            <w:r w:rsidRPr="00593EBF">
              <w:rPr>
                <w:rFonts w:ascii="LegacySanITCBoo" w:hAnsi="LegacySanITCBoo" w:cs="Noto Sans"/>
                <w:color w:val="000000" w:themeColor="text1"/>
                <w:sz w:val="20"/>
                <w:szCs w:val="20"/>
              </w:rPr>
              <w:t>, adquirida mitjançant un contracte laboral amb una Corporació Local.</w:t>
            </w:r>
          </w:p>
        </w:tc>
        <w:tc>
          <w:tcPr>
            <w:tcW w:w="4360" w:type="dxa"/>
            <w:gridSpan w:val="2"/>
            <w:tcBorders>
              <w:bottom w:val="single" w:sz="4" w:space="0" w:color="808080" w:themeColor="background1" w:themeShade="80"/>
            </w:tcBorders>
          </w:tcPr>
          <w:p w:rsidR="00BA5E23" w:rsidRPr="00593EBF" w:rsidRDefault="00BA5E23" w:rsidP="00BA5E23">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    3,250 per any complet</w:t>
            </w:r>
          </w:p>
          <w:p w:rsidR="00BA5E23" w:rsidRPr="00593EBF" w:rsidRDefault="00BA5E23" w:rsidP="00BA5E23">
            <w:pPr>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                          0,271 per mes</w:t>
            </w:r>
          </w:p>
          <w:p w:rsidR="00BA5E23" w:rsidRPr="00593EBF" w:rsidRDefault="00BA5E23" w:rsidP="00BA5E23">
            <w:pPr>
              <w:rPr>
                <w:rFonts w:ascii="LegacySanITCBoo" w:hAnsi="LegacySanITCBoo" w:cs="Noto Sans"/>
                <w:color w:val="000000" w:themeColor="text1"/>
                <w:sz w:val="20"/>
                <w:szCs w:val="20"/>
              </w:rPr>
            </w:pPr>
            <w:r w:rsidRPr="00593EBF">
              <w:rPr>
                <w:rFonts w:ascii="LegacySanITCBoo" w:hAnsi="LegacySanITCBoo"/>
                <w:color w:val="000000" w:themeColor="text1"/>
                <w:sz w:val="20"/>
                <w:szCs w:val="20"/>
              </w:rPr>
              <w:t xml:space="preserve">                          0,009 per dia</w:t>
            </w:r>
          </w:p>
        </w:tc>
      </w:tr>
      <w:tr w:rsidR="00BA5E23" w:rsidRPr="00593EBF" w:rsidTr="00BA5E23">
        <w:trPr>
          <w:trHeight w:val="150"/>
        </w:trPr>
        <w:tc>
          <w:tcPr>
            <w:tcW w:w="8720" w:type="dxa"/>
            <w:gridSpan w:val="4"/>
            <w:tcBorders>
              <w:bottom w:val="single" w:sz="4" w:space="0" w:color="808080" w:themeColor="background1" w:themeShade="80"/>
            </w:tcBorders>
          </w:tcPr>
          <w:p w:rsidR="00BA5E23" w:rsidRPr="00593EBF" w:rsidRDefault="00BA5E23" w:rsidP="00BA5E23">
            <w:pPr>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Per a poder valorar aquesta experiència és necessari l’existència d’un conveni entre la Conselleria d’Educació i Universitat que prevegi expressament, entre els compromisos assolits per la Corporació, el de contractar professorat per a completar l’oferta reglada.</w:t>
            </w:r>
            <w:r w:rsidR="007A59B9" w:rsidRPr="00593EBF">
              <w:rPr>
                <w:rFonts w:ascii="LegacySanITCBoo" w:hAnsi="LegacySanITCBoo" w:cs="Noto Sans"/>
                <w:color w:val="000000" w:themeColor="text1"/>
                <w:sz w:val="20"/>
                <w:szCs w:val="20"/>
              </w:rPr>
              <w:t xml:space="preserve"> A més, la dedicació en la impartició de l’ensenyament reglat ha de ser, com a mínim, d’una mitja jornada en relació amb una jornada completa.</w:t>
            </w:r>
          </w:p>
          <w:p w:rsidR="007A59B9" w:rsidRPr="00593EBF" w:rsidRDefault="007A59B9" w:rsidP="00BA5E23">
            <w:pPr>
              <w:rPr>
                <w:rFonts w:ascii="LegacySanITCBoo" w:hAnsi="LegacySanITCBoo" w:cs="Noto Sans"/>
                <w:color w:val="000000" w:themeColor="text1"/>
                <w:sz w:val="20"/>
                <w:szCs w:val="20"/>
              </w:rPr>
            </w:pPr>
          </w:p>
          <w:p w:rsidR="00BA5E23" w:rsidRPr="00593EBF" w:rsidRDefault="00BA5E23" w:rsidP="00BA5E23">
            <w:pPr>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xml:space="preserve">Documents justificatius: </w:t>
            </w:r>
          </w:p>
          <w:p w:rsidR="00BA5E23" w:rsidRPr="00593EBF" w:rsidRDefault="00BA5E23" w:rsidP="00701E35">
            <w:pPr>
              <w:spacing w:after="120"/>
              <w:jc w:val="both"/>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Contracte de treball</w:t>
            </w:r>
            <w:r w:rsidR="007A59B9" w:rsidRPr="00593EBF">
              <w:rPr>
                <w:rFonts w:ascii="LegacySanITCBoo" w:hAnsi="LegacySanITCBoo" w:cs="Noto Sans"/>
                <w:color w:val="000000" w:themeColor="text1"/>
                <w:sz w:val="20"/>
                <w:szCs w:val="20"/>
              </w:rPr>
              <w:t xml:space="preserve"> corresponent al període certificat, un c</w:t>
            </w:r>
            <w:r w:rsidRPr="00593EBF">
              <w:rPr>
                <w:rFonts w:ascii="LegacySanITCBoo" w:hAnsi="LegacySanITCBoo" w:cs="Noto Sans"/>
                <w:color w:val="000000" w:themeColor="text1"/>
                <w:sz w:val="20"/>
                <w:szCs w:val="20"/>
              </w:rPr>
              <w:t>ertificat de la Corporació Local que indiqui els ensenyaments impartits</w:t>
            </w:r>
            <w:r w:rsidR="007A59B9" w:rsidRPr="00593EBF">
              <w:rPr>
                <w:rFonts w:ascii="LegacySanITCBoo" w:hAnsi="LegacySanITCBoo" w:cs="Noto Sans"/>
                <w:color w:val="000000" w:themeColor="text1"/>
                <w:sz w:val="20"/>
                <w:szCs w:val="20"/>
              </w:rPr>
              <w:t xml:space="preserve"> i la dedicació horària en cada un dels ensenyaments que es certifiquin i un </w:t>
            </w:r>
            <w:r w:rsidR="00701E35" w:rsidRPr="00593EBF">
              <w:rPr>
                <w:rFonts w:ascii="LegacySanITCBoo" w:hAnsi="LegacySanITCBoo" w:cs="Noto Sans"/>
                <w:color w:val="000000" w:themeColor="text1"/>
                <w:sz w:val="20"/>
                <w:szCs w:val="20"/>
              </w:rPr>
              <w:t>informe</w:t>
            </w:r>
            <w:r w:rsidR="007A59B9" w:rsidRPr="00593EBF">
              <w:rPr>
                <w:rFonts w:ascii="LegacySanITCBoo" w:hAnsi="LegacySanITCBoo" w:cs="Noto Sans"/>
                <w:color w:val="000000" w:themeColor="text1"/>
                <w:sz w:val="20"/>
                <w:szCs w:val="20"/>
              </w:rPr>
              <w:t xml:space="preserve"> de vida laboral. </w:t>
            </w:r>
            <w:r w:rsidR="008B02E1" w:rsidRPr="00593EBF">
              <w:rPr>
                <w:rFonts w:ascii="LegacySanITCBoo" w:hAnsi="LegacySanITCBoo" w:cs="Noto Sans"/>
                <w:color w:val="000000" w:themeColor="text1"/>
                <w:sz w:val="20"/>
                <w:szCs w:val="20"/>
              </w:rPr>
              <w:t>El</w:t>
            </w:r>
            <w:r w:rsidR="007A59B9" w:rsidRPr="00593EBF">
              <w:rPr>
                <w:rFonts w:ascii="LegacySanITCBoo" w:hAnsi="LegacySanITCBoo" w:cs="Noto Sans"/>
                <w:color w:val="000000" w:themeColor="text1"/>
                <w:sz w:val="20"/>
                <w:szCs w:val="20"/>
              </w:rPr>
              <w:t xml:space="preserve"> contracte ha d’especificar la categoria en la qual es varen desenvolupar els serveis</w:t>
            </w:r>
            <w:r w:rsidR="008B02E1" w:rsidRPr="00593EBF">
              <w:rPr>
                <w:rFonts w:ascii="LegacySanITCBoo" w:hAnsi="LegacySanITCBoo" w:cs="Noto Sans"/>
                <w:color w:val="000000" w:themeColor="text1"/>
                <w:sz w:val="20"/>
                <w:szCs w:val="20"/>
              </w:rPr>
              <w:t>.</w:t>
            </w:r>
          </w:p>
        </w:tc>
      </w:tr>
      <w:tr w:rsidR="00BA5E23" w:rsidRPr="00593EBF" w:rsidTr="00BA5E23">
        <w:tc>
          <w:tcPr>
            <w:tcW w:w="4360" w:type="dxa"/>
            <w:gridSpan w:val="2"/>
            <w:tcBorders>
              <w:bottom w:val="single" w:sz="4" w:space="0" w:color="808080" w:themeColor="background1" w:themeShade="80"/>
            </w:tcBorders>
          </w:tcPr>
          <w:p w:rsidR="00BA5E23" w:rsidRPr="00593EBF" w:rsidRDefault="00BA5E23" w:rsidP="00BA5E23">
            <w:pPr>
              <w:spacing w:after="120"/>
              <w:jc w:val="both"/>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xml:space="preserve">1.6 Experiència docent a </w:t>
            </w:r>
            <w:r w:rsidR="008B02E1" w:rsidRPr="00593EBF">
              <w:rPr>
                <w:rFonts w:ascii="LegacySanITCBoo" w:hAnsi="LegacySanITCBoo"/>
                <w:color w:val="000000" w:themeColor="text1"/>
                <w:sz w:val="20"/>
                <w:szCs w:val="20"/>
              </w:rPr>
              <w:t xml:space="preserve">escoles infantils públiques no dependents de l’Administració educativa o escoles infantils </w:t>
            </w:r>
            <w:r w:rsidR="00321CC6" w:rsidRPr="00593EBF">
              <w:rPr>
                <w:rFonts w:ascii="LegacySanITCBoo" w:hAnsi="LegacySanITCBoo"/>
                <w:color w:val="000000" w:themeColor="text1"/>
                <w:sz w:val="20"/>
                <w:szCs w:val="20"/>
              </w:rPr>
              <w:t xml:space="preserve">privades </w:t>
            </w:r>
            <w:r w:rsidR="008B02E1" w:rsidRPr="00593EBF">
              <w:rPr>
                <w:rFonts w:ascii="LegacySanITCBoo" w:hAnsi="LegacySanITCBoo"/>
                <w:color w:val="000000" w:themeColor="text1"/>
                <w:sz w:val="20"/>
                <w:szCs w:val="20"/>
              </w:rPr>
              <w:t>(primer cicle: 0 a 3 anys)</w:t>
            </w:r>
          </w:p>
        </w:tc>
        <w:tc>
          <w:tcPr>
            <w:tcW w:w="4360" w:type="dxa"/>
            <w:gridSpan w:val="2"/>
            <w:tcBorders>
              <w:bottom w:val="single" w:sz="4" w:space="0" w:color="808080" w:themeColor="background1" w:themeShade="80"/>
            </w:tcBorders>
          </w:tcPr>
          <w:p w:rsidR="00870531" w:rsidRPr="00593EBF" w:rsidRDefault="00870531" w:rsidP="00870531">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    3,250 per any complet</w:t>
            </w:r>
          </w:p>
          <w:p w:rsidR="00870531" w:rsidRPr="00593EBF" w:rsidRDefault="00870531" w:rsidP="00870531">
            <w:pPr>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                          0,271 per mes</w:t>
            </w:r>
          </w:p>
          <w:p w:rsidR="00BA5E23" w:rsidRPr="00593EBF" w:rsidRDefault="00870531" w:rsidP="00870531">
            <w:pPr>
              <w:spacing w:after="120"/>
              <w:jc w:val="both"/>
              <w:rPr>
                <w:rFonts w:ascii="LegacySanITCBoo" w:hAnsi="LegacySanITCBoo" w:cs="Noto Sans"/>
                <w:color w:val="000000" w:themeColor="text1"/>
                <w:sz w:val="20"/>
                <w:szCs w:val="20"/>
              </w:rPr>
            </w:pPr>
            <w:r w:rsidRPr="00593EBF">
              <w:rPr>
                <w:rFonts w:ascii="LegacySanITCBoo" w:hAnsi="LegacySanITCBoo"/>
                <w:color w:val="000000" w:themeColor="text1"/>
                <w:sz w:val="20"/>
                <w:szCs w:val="20"/>
              </w:rPr>
              <w:t xml:space="preserve">                         0,009 per dia</w:t>
            </w:r>
          </w:p>
        </w:tc>
      </w:tr>
      <w:tr w:rsidR="00BA5E23" w:rsidRPr="00593EBF" w:rsidTr="00BA5E23">
        <w:tc>
          <w:tcPr>
            <w:tcW w:w="8720" w:type="dxa"/>
            <w:gridSpan w:val="4"/>
            <w:tcBorders>
              <w:bottom w:val="single" w:sz="4" w:space="0" w:color="808080" w:themeColor="background1" w:themeShade="80"/>
            </w:tcBorders>
          </w:tcPr>
          <w:p w:rsidR="00BA5E23" w:rsidRPr="00593EBF" w:rsidRDefault="008B02E1" w:rsidP="00FC28E4">
            <w:pPr>
              <w:spacing w:after="120"/>
              <w:jc w:val="both"/>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Per poder valorar aquesta experiència el treballador ha d’haver estat contractat com a mestre.</w:t>
            </w:r>
          </w:p>
          <w:p w:rsidR="00321CC6" w:rsidRPr="00593EBF" w:rsidRDefault="00321CC6" w:rsidP="00321CC6">
            <w:pPr>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xml:space="preserve">Documents justificatius: </w:t>
            </w:r>
          </w:p>
          <w:p w:rsidR="008B02E1" w:rsidRPr="00593EBF" w:rsidRDefault="00701E35" w:rsidP="00701E35">
            <w:pPr>
              <w:spacing w:after="120"/>
              <w:jc w:val="both"/>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Si l’experiència docent s’ha adquirit en escoles infantils públiques no dependents de l’Administració educativa, c</w:t>
            </w:r>
            <w:r w:rsidR="00321CC6" w:rsidRPr="00593EBF">
              <w:rPr>
                <w:rFonts w:ascii="LegacySanITCBoo" w:hAnsi="LegacySanITCBoo" w:cs="Noto Sans"/>
                <w:color w:val="000000" w:themeColor="text1"/>
                <w:sz w:val="20"/>
                <w:szCs w:val="20"/>
              </w:rPr>
              <w:t xml:space="preserve">ontracte de treball </w:t>
            </w:r>
            <w:r w:rsidRPr="00593EBF">
              <w:rPr>
                <w:rFonts w:ascii="LegacySanITCBoo" w:hAnsi="LegacySanITCBoo" w:cs="Noto Sans"/>
                <w:color w:val="000000" w:themeColor="text1"/>
                <w:sz w:val="20"/>
                <w:szCs w:val="20"/>
              </w:rPr>
              <w:t xml:space="preserve">o certificat de serveis prestats </w:t>
            </w:r>
            <w:r w:rsidR="00321CC6" w:rsidRPr="00593EBF">
              <w:rPr>
                <w:rFonts w:ascii="LegacySanITCBoo" w:hAnsi="LegacySanITCBoo" w:cs="Noto Sans"/>
                <w:color w:val="000000" w:themeColor="text1"/>
                <w:sz w:val="20"/>
                <w:szCs w:val="20"/>
              </w:rPr>
              <w:t xml:space="preserve">corresponent al període certificat i </w:t>
            </w:r>
            <w:r w:rsidRPr="00593EBF">
              <w:rPr>
                <w:rFonts w:ascii="LegacySanITCBoo" w:hAnsi="LegacySanITCBoo" w:cs="Noto Sans"/>
                <w:color w:val="000000" w:themeColor="text1"/>
                <w:sz w:val="20"/>
                <w:szCs w:val="20"/>
              </w:rPr>
              <w:t xml:space="preserve">informe de </w:t>
            </w:r>
            <w:r w:rsidR="00321CC6" w:rsidRPr="00593EBF">
              <w:rPr>
                <w:rFonts w:ascii="LegacySanITCBoo" w:hAnsi="LegacySanITCBoo" w:cs="Noto Sans"/>
                <w:color w:val="000000" w:themeColor="text1"/>
                <w:sz w:val="20"/>
                <w:szCs w:val="20"/>
              </w:rPr>
              <w:t>vida laboral</w:t>
            </w:r>
            <w:r w:rsidRPr="00593EBF">
              <w:rPr>
                <w:rFonts w:ascii="LegacySanITCBoo" w:hAnsi="LegacySanITCBoo" w:cs="Noto Sans"/>
                <w:color w:val="000000" w:themeColor="text1"/>
                <w:sz w:val="20"/>
                <w:szCs w:val="20"/>
              </w:rPr>
              <w:t>. El contracte ha d’especificar la categoria en la qual es varen desenvolupar els serveis.</w:t>
            </w:r>
          </w:p>
          <w:p w:rsidR="00701E35" w:rsidRPr="00593EBF" w:rsidRDefault="00701E35" w:rsidP="00CD5A2C">
            <w:pPr>
              <w:spacing w:after="120"/>
              <w:jc w:val="both"/>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Si l’experiència s’ha adquirit en escoles infantils privades, contracte de treball</w:t>
            </w:r>
            <w:r w:rsidR="00CD5A2C" w:rsidRPr="00593EBF">
              <w:rPr>
                <w:rFonts w:ascii="LegacySanITCBoo" w:hAnsi="LegacySanITCBoo" w:cs="Noto Sans"/>
                <w:color w:val="000000" w:themeColor="text1"/>
                <w:sz w:val="20"/>
                <w:szCs w:val="20"/>
              </w:rPr>
              <w:t xml:space="preserve"> corresponent al període certificat i informe de vida laboral. El contracte ha d’especificar la categoria en la qual es varen desenvolupar els serveis.</w:t>
            </w:r>
          </w:p>
        </w:tc>
      </w:tr>
      <w:tr w:rsidR="00415F13" w:rsidRPr="00593EBF" w:rsidTr="00BA5E23">
        <w:tc>
          <w:tcPr>
            <w:tcW w:w="8720" w:type="dxa"/>
            <w:gridSpan w:val="4"/>
            <w:tcBorders>
              <w:bottom w:val="single" w:sz="4" w:space="0" w:color="808080" w:themeColor="background1" w:themeShade="80"/>
            </w:tcBorders>
          </w:tcPr>
          <w:p w:rsidR="00FC28E4" w:rsidRPr="00593EBF" w:rsidRDefault="00FC28E4" w:rsidP="00FC28E4">
            <w:pPr>
              <w:spacing w:after="120"/>
              <w:jc w:val="both"/>
              <w:rPr>
                <w:rFonts w:ascii="LegacySanITCBoo" w:hAnsi="LegacySanITCBoo"/>
                <w:color w:val="000000" w:themeColor="text1"/>
                <w:sz w:val="20"/>
                <w:szCs w:val="20"/>
              </w:rPr>
            </w:pPr>
            <w:r w:rsidRPr="00593EBF">
              <w:rPr>
                <w:rFonts w:ascii="LegacySanITCBoo" w:hAnsi="LegacySanITCBoo" w:cs="Noto Sans"/>
                <w:color w:val="000000" w:themeColor="text1"/>
                <w:sz w:val="20"/>
                <w:szCs w:val="20"/>
              </w:rPr>
              <w:t>La coincidència de l’experiència docent dels punts 1.1, 1.2, 1.3, 1.4,  en un mateix període de temps en cap cas no implica que es valori per duplicat aquesta experiència. En aquest cas, únicament es valora l’apartat més favorable a l’interessat</w:t>
            </w:r>
            <w:r w:rsidRPr="00593EBF">
              <w:rPr>
                <w:rFonts w:ascii="LegacySanITCBoo" w:hAnsi="LegacySanITCBoo" w:cs="Noto Sans"/>
                <w:color w:val="000000" w:themeColor="text1"/>
                <w:sz w:val="24"/>
                <w:szCs w:val="24"/>
              </w:rPr>
              <w:t>.</w:t>
            </w:r>
          </w:p>
          <w:p w:rsidR="00415F13" w:rsidRPr="00593EBF" w:rsidRDefault="00006A66" w:rsidP="00870531">
            <w:pPr>
              <w:spacing w:after="120"/>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Els serveis prestats en escoles infantils públiques o privades (primer cicle (0 a 3 anys)) només es valoren</w:t>
            </w:r>
            <w:r w:rsidR="0072132D" w:rsidRPr="00593EBF">
              <w:rPr>
                <w:rFonts w:ascii="LegacySanITCBoo" w:hAnsi="LegacySanITCBoo"/>
                <w:color w:val="000000" w:themeColor="text1"/>
                <w:sz w:val="20"/>
                <w:szCs w:val="20"/>
              </w:rPr>
              <w:t xml:space="preserve"> si s’han prestat com a mestre. E</w:t>
            </w:r>
            <w:r w:rsidRPr="00593EBF">
              <w:rPr>
                <w:rFonts w:ascii="LegacySanITCBoo" w:hAnsi="LegacySanITCBoo"/>
                <w:color w:val="000000" w:themeColor="text1"/>
                <w:sz w:val="20"/>
                <w:szCs w:val="20"/>
              </w:rPr>
              <w:t xml:space="preserve">n cas de centres públics </w:t>
            </w:r>
            <w:r w:rsidR="0038254A" w:rsidRPr="00593EBF">
              <w:rPr>
                <w:rFonts w:ascii="LegacySanITCBoo" w:hAnsi="LegacySanITCBoo"/>
                <w:color w:val="000000" w:themeColor="text1"/>
                <w:sz w:val="20"/>
                <w:szCs w:val="20"/>
              </w:rPr>
              <w:t xml:space="preserve">als quals es refereix el capítol II del títol IV de la Llei orgànica 2/2006, de 3 maig, d’educació </w:t>
            </w:r>
            <w:r w:rsidRPr="00593EBF">
              <w:rPr>
                <w:rFonts w:ascii="LegacySanITCBoo" w:hAnsi="LegacySanITCBoo"/>
                <w:color w:val="000000" w:themeColor="text1"/>
                <w:sz w:val="20"/>
                <w:szCs w:val="20"/>
              </w:rPr>
              <w:t xml:space="preserve">en el nomenament de funcionari interí </w:t>
            </w:r>
            <w:r w:rsidR="00E7069E" w:rsidRPr="00593EBF">
              <w:rPr>
                <w:rFonts w:ascii="LegacySanITCBoo" w:hAnsi="LegacySanITCBoo"/>
                <w:color w:val="000000" w:themeColor="text1"/>
                <w:sz w:val="20"/>
                <w:szCs w:val="20"/>
              </w:rPr>
              <w:t xml:space="preserve"> hi ha de constar aquest fet. E</w:t>
            </w:r>
            <w:r w:rsidRPr="00593EBF">
              <w:rPr>
                <w:rFonts w:ascii="LegacySanITCBoo" w:hAnsi="LegacySanITCBoo"/>
                <w:color w:val="000000" w:themeColor="text1"/>
                <w:sz w:val="20"/>
                <w:szCs w:val="20"/>
              </w:rPr>
              <w:t>n el cas d</w:t>
            </w:r>
            <w:r w:rsidR="0038254A" w:rsidRPr="00593EBF">
              <w:rPr>
                <w:rFonts w:ascii="LegacySanITCBoo" w:hAnsi="LegacySanITCBoo"/>
                <w:color w:val="000000" w:themeColor="text1"/>
                <w:sz w:val="20"/>
                <w:szCs w:val="20"/>
              </w:rPr>
              <w:t>els altres centres</w:t>
            </w:r>
            <w:r w:rsidR="0072132D" w:rsidRPr="00593EBF">
              <w:rPr>
                <w:rFonts w:ascii="LegacySanITCBoo" w:hAnsi="LegacySanITCBoo"/>
                <w:color w:val="000000" w:themeColor="text1"/>
                <w:sz w:val="20"/>
                <w:szCs w:val="20"/>
              </w:rPr>
              <w:t>,</w:t>
            </w:r>
            <w:r w:rsidR="0038254A" w:rsidRPr="00593EBF">
              <w:rPr>
                <w:rFonts w:ascii="LegacySanITCBoo" w:hAnsi="LegacySanITCBoo"/>
                <w:color w:val="000000" w:themeColor="text1"/>
                <w:sz w:val="20"/>
                <w:szCs w:val="20"/>
              </w:rPr>
              <w:t xml:space="preserve"> al certificat del </w:t>
            </w:r>
            <w:r w:rsidR="00047088" w:rsidRPr="00593EBF">
              <w:rPr>
                <w:rFonts w:ascii="LegacySanITCBoo" w:hAnsi="LegacySanITCBoo"/>
                <w:color w:val="000000" w:themeColor="text1"/>
                <w:sz w:val="20"/>
                <w:szCs w:val="20"/>
              </w:rPr>
              <w:t>secretari</w:t>
            </w:r>
            <w:r w:rsidR="0038254A" w:rsidRPr="00593EBF">
              <w:rPr>
                <w:rFonts w:ascii="LegacySanITCBoo" w:hAnsi="LegacySanITCBoo"/>
                <w:color w:val="000000" w:themeColor="text1"/>
                <w:sz w:val="20"/>
                <w:szCs w:val="20"/>
              </w:rPr>
              <w:t xml:space="preserve"> del centre</w:t>
            </w:r>
            <w:r w:rsidR="00047088" w:rsidRPr="00593EBF">
              <w:rPr>
                <w:rFonts w:ascii="LegacySanITCBoo" w:hAnsi="LegacySanITCBoo"/>
                <w:color w:val="000000" w:themeColor="text1"/>
                <w:sz w:val="20"/>
                <w:szCs w:val="20"/>
              </w:rPr>
              <w:t xml:space="preserve"> i en els contractes</w:t>
            </w:r>
            <w:r w:rsidR="0038254A" w:rsidRPr="00593EBF">
              <w:rPr>
                <w:rFonts w:ascii="LegacySanITCBoo" w:hAnsi="LegacySanITCBoo"/>
                <w:color w:val="000000" w:themeColor="text1"/>
                <w:sz w:val="20"/>
                <w:szCs w:val="20"/>
              </w:rPr>
              <w:t xml:space="preserve"> ha de constar que s’ha contractat com a mestre i </w:t>
            </w:r>
            <w:r w:rsidRPr="00593EBF">
              <w:rPr>
                <w:rFonts w:ascii="LegacySanITCBoo" w:hAnsi="LegacySanITCBoo"/>
                <w:color w:val="000000" w:themeColor="text1"/>
                <w:sz w:val="20"/>
                <w:szCs w:val="20"/>
              </w:rPr>
              <w:t xml:space="preserve">al </w:t>
            </w:r>
            <w:r w:rsidRPr="00593EBF">
              <w:rPr>
                <w:rFonts w:ascii="LegacySanITCBoo" w:hAnsi="LegacySanITCBoo"/>
                <w:b/>
                <w:color w:val="000000" w:themeColor="text1"/>
                <w:sz w:val="20"/>
                <w:szCs w:val="20"/>
              </w:rPr>
              <w:t xml:space="preserve">certificat </w:t>
            </w:r>
            <w:r w:rsidR="0038254A" w:rsidRPr="00593EBF">
              <w:rPr>
                <w:rFonts w:ascii="LegacySanITCBoo" w:hAnsi="LegacySanITCBoo"/>
                <w:b/>
                <w:color w:val="000000" w:themeColor="text1"/>
                <w:sz w:val="20"/>
                <w:szCs w:val="20"/>
              </w:rPr>
              <w:t>de la vida laboral</w:t>
            </w:r>
            <w:r w:rsidR="0038254A" w:rsidRPr="00593EBF">
              <w:rPr>
                <w:rFonts w:ascii="LegacySanITCBoo" w:hAnsi="LegacySanITCBoo"/>
                <w:color w:val="000000" w:themeColor="text1"/>
                <w:sz w:val="20"/>
                <w:szCs w:val="20"/>
              </w:rPr>
              <w:t xml:space="preserve"> </w:t>
            </w:r>
            <w:r w:rsidR="00E7069E" w:rsidRPr="00593EBF">
              <w:rPr>
                <w:rFonts w:ascii="LegacySanITCBoo" w:hAnsi="LegacySanITCBoo"/>
                <w:color w:val="000000" w:themeColor="text1"/>
                <w:sz w:val="20"/>
                <w:szCs w:val="20"/>
              </w:rPr>
              <w:t xml:space="preserve"> hi </w:t>
            </w:r>
            <w:r w:rsidR="0038254A" w:rsidRPr="00593EBF">
              <w:rPr>
                <w:rFonts w:ascii="LegacySanITCBoo" w:hAnsi="LegacySanITCBoo"/>
                <w:color w:val="000000" w:themeColor="text1"/>
                <w:sz w:val="20"/>
                <w:szCs w:val="20"/>
              </w:rPr>
              <w:t>ha de constar que el grup de cotització (</w:t>
            </w:r>
            <w:r w:rsidR="0038254A" w:rsidRPr="00593EBF">
              <w:rPr>
                <w:rFonts w:ascii="LegacySanITCBoo" w:hAnsi="LegacySanITCBoo"/>
                <w:b/>
                <w:color w:val="000000" w:themeColor="text1"/>
                <w:sz w:val="20"/>
                <w:szCs w:val="20"/>
              </w:rPr>
              <w:t>GC</w:t>
            </w:r>
            <w:r w:rsidR="0038254A" w:rsidRPr="00593EBF">
              <w:rPr>
                <w:rFonts w:ascii="LegacySanITCBoo" w:hAnsi="LegacySanITCBoo"/>
                <w:color w:val="000000" w:themeColor="text1"/>
                <w:sz w:val="20"/>
                <w:szCs w:val="20"/>
              </w:rPr>
              <w:t xml:space="preserve">) és el </w:t>
            </w:r>
            <w:r w:rsidR="0038254A" w:rsidRPr="00593EBF">
              <w:rPr>
                <w:rFonts w:ascii="LegacySanITCBoo" w:hAnsi="LegacySanITCBoo"/>
                <w:b/>
                <w:color w:val="000000" w:themeColor="text1"/>
                <w:sz w:val="20"/>
                <w:szCs w:val="20"/>
              </w:rPr>
              <w:t>02</w:t>
            </w:r>
            <w:r w:rsidR="00871B6E" w:rsidRPr="00593EBF">
              <w:rPr>
                <w:rFonts w:ascii="LegacySanITCBoo" w:hAnsi="LegacySanITCBoo"/>
                <w:color w:val="000000" w:themeColor="text1"/>
                <w:sz w:val="20"/>
                <w:szCs w:val="20"/>
              </w:rPr>
              <w:t>.</w:t>
            </w:r>
          </w:p>
        </w:tc>
      </w:tr>
      <w:tr w:rsidR="0073736D" w:rsidRPr="00593EBF" w:rsidTr="00BA5E23">
        <w:tc>
          <w:tcPr>
            <w:tcW w:w="42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25" w:color="auto" w:fill="auto"/>
          </w:tcPr>
          <w:p w:rsidR="0073736D" w:rsidRPr="00593EBF" w:rsidRDefault="0073736D" w:rsidP="0073736D">
            <w:pPr>
              <w:rPr>
                <w:rFonts w:ascii="LegacySanITCBoo" w:hAnsi="LegacySanITCBoo"/>
                <w:b/>
                <w:color w:val="000000" w:themeColor="text1"/>
                <w:sz w:val="20"/>
                <w:szCs w:val="20"/>
              </w:rPr>
            </w:pPr>
            <w:r w:rsidRPr="00593EBF">
              <w:rPr>
                <w:rFonts w:ascii="LegacySanITCBoo" w:hAnsi="LegacySanITCBoo"/>
                <w:b/>
                <w:color w:val="000000" w:themeColor="text1"/>
                <w:sz w:val="20"/>
                <w:szCs w:val="20"/>
              </w:rPr>
              <w:t>MÈRITS</w:t>
            </w:r>
          </w:p>
        </w:tc>
        <w:tc>
          <w:tcPr>
            <w:tcW w:w="8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25" w:color="auto" w:fill="auto"/>
          </w:tcPr>
          <w:p w:rsidR="0073736D" w:rsidRPr="00593EBF" w:rsidRDefault="0073736D" w:rsidP="0073736D">
            <w:pPr>
              <w:rPr>
                <w:rFonts w:ascii="LegacySanITCBoo" w:hAnsi="LegacySanITCBoo"/>
                <w:b/>
                <w:color w:val="000000" w:themeColor="text1"/>
                <w:sz w:val="20"/>
                <w:szCs w:val="20"/>
              </w:rPr>
            </w:pPr>
            <w:r w:rsidRPr="00593EBF">
              <w:rPr>
                <w:rFonts w:ascii="LegacySanITCBoo" w:hAnsi="LegacySanITCBoo"/>
                <w:b/>
                <w:color w:val="000000" w:themeColor="text1"/>
                <w:sz w:val="20"/>
                <w:szCs w:val="20"/>
              </w:rPr>
              <w:t>PUNTS</w:t>
            </w:r>
          </w:p>
        </w:tc>
        <w:tc>
          <w:tcPr>
            <w:tcW w:w="3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25" w:color="auto" w:fill="auto"/>
          </w:tcPr>
          <w:p w:rsidR="0073736D" w:rsidRPr="00593EBF" w:rsidRDefault="0073736D" w:rsidP="0073736D">
            <w:pPr>
              <w:rPr>
                <w:rFonts w:ascii="LegacySanITCBoo" w:hAnsi="LegacySanITCBoo"/>
                <w:b/>
                <w:color w:val="000000" w:themeColor="text1"/>
                <w:sz w:val="20"/>
                <w:szCs w:val="20"/>
              </w:rPr>
            </w:pPr>
            <w:r w:rsidRPr="00593EBF">
              <w:rPr>
                <w:rFonts w:ascii="LegacySanITCBoo" w:hAnsi="LegacySanITCBoo"/>
                <w:b/>
                <w:color w:val="000000" w:themeColor="text1"/>
                <w:sz w:val="20"/>
                <w:szCs w:val="20"/>
              </w:rPr>
              <w:t>DOCUMENTACIÓ ACREDITATIVA</w:t>
            </w:r>
          </w:p>
        </w:tc>
      </w:tr>
      <w:tr w:rsidR="0073736D" w:rsidRPr="00593EBF" w:rsidTr="00BA5E23">
        <w:tc>
          <w:tcPr>
            <w:tcW w:w="8720" w:type="dxa"/>
            <w:gridSpan w:val="4"/>
            <w:tcBorders>
              <w:top w:val="single" w:sz="4" w:space="0" w:color="808080" w:themeColor="background1" w:themeShade="80"/>
            </w:tcBorders>
          </w:tcPr>
          <w:p w:rsidR="0073736D" w:rsidRPr="00593EBF" w:rsidRDefault="0073736D" w:rsidP="006C6CFF">
            <w:pPr>
              <w:jc w:val="both"/>
              <w:rPr>
                <w:rFonts w:ascii="LegacySanITCBoo" w:hAnsi="LegacySanITCBoo"/>
                <w:b/>
                <w:color w:val="000000" w:themeColor="text1"/>
                <w:sz w:val="20"/>
                <w:szCs w:val="20"/>
              </w:rPr>
            </w:pPr>
            <w:r w:rsidRPr="00593EBF">
              <w:rPr>
                <w:rFonts w:ascii="LegacySanITCBoo" w:hAnsi="LegacySanITCBoo"/>
                <w:b/>
                <w:color w:val="000000" w:themeColor="text1"/>
                <w:sz w:val="20"/>
                <w:szCs w:val="20"/>
              </w:rPr>
              <w:t xml:space="preserve">2. Formació acadèmica </w:t>
            </w:r>
            <w:r w:rsidR="006C6CFF" w:rsidRPr="00593EBF">
              <w:rPr>
                <w:rFonts w:ascii="LegacySanITCBoo" w:hAnsi="LegacySanITCBoo"/>
                <w:b/>
                <w:color w:val="000000" w:themeColor="text1"/>
                <w:sz w:val="20"/>
                <w:szCs w:val="20"/>
              </w:rPr>
              <w:t>(màxim 20</w:t>
            </w:r>
            <w:r w:rsidRPr="00593EBF">
              <w:rPr>
                <w:rFonts w:ascii="LegacySanITCBoo" w:hAnsi="LegacySanITCBoo"/>
                <w:b/>
                <w:color w:val="000000" w:themeColor="text1"/>
                <w:sz w:val="20"/>
                <w:szCs w:val="20"/>
              </w:rPr>
              <w:t xml:space="preserve"> punts)</w:t>
            </w:r>
          </w:p>
        </w:tc>
      </w:tr>
      <w:tr w:rsidR="0073736D" w:rsidRPr="00593EBF" w:rsidTr="00BA5E23">
        <w:tc>
          <w:tcPr>
            <w:tcW w:w="8720" w:type="dxa"/>
            <w:gridSpan w:val="4"/>
          </w:tcPr>
          <w:p w:rsidR="0073736D" w:rsidRPr="00593EBF" w:rsidRDefault="0073736D" w:rsidP="007B5C81">
            <w:pPr>
              <w:jc w:val="both"/>
              <w:rPr>
                <w:rFonts w:ascii="LegacySanITCBoo" w:hAnsi="LegacySanITCBoo"/>
                <w:b/>
                <w:color w:val="000000" w:themeColor="text1"/>
                <w:sz w:val="20"/>
                <w:szCs w:val="20"/>
              </w:rPr>
            </w:pPr>
            <w:r w:rsidRPr="00593EBF">
              <w:rPr>
                <w:rFonts w:ascii="LegacySanITCBoo" w:hAnsi="LegacySanITCBoo"/>
                <w:b/>
                <w:color w:val="000000" w:themeColor="text1"/>
                <w:sz w:val="20"/>
                <w:szCs w:val="20"/>
              </w:rPr>
              <w:t>2.1. Nota mitjana de l’expedient acadèmic del títol al·legat com a requisit per formar de la borsa</w:t>
            </w:r>
          </w:p>
        </w:tc>
      </w:tr>
      <w:tr w:rsidR="0073736D" w:rsidRPr="00593EBF" w:rsidTr="00BA5E23">
        <w:tc>
          <w:tcPr>
            <w:tcW w:w="4237" w:type="dxa"/>
          </w:tcPr>
          <w:p w:rsidR="0073736D" w:rsidRPr="00593EBF" w:rsidRDefault="0073736D" w:rsidP="007B5C81">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2.1.1</w:t>
            </w:r>
          </w:p>
          <w:p w:rsidR="0073736D" w:rsidRPr="00593EBF" w:rsidRDefault="0073736D" w:rsidP="00F06E24">
            <w:pPr>
              <w:jc w:val="both"/>
              <w:rPr>
                <w:rFonts w:ascii="LegacySanITCBoo" w:hAnsi="LegacySanITCBoo"/>
                <w:color w:val="000000" w:themeColor="text1"/>
                <w:sz w:val="20"/>
                <w:szCs w:val="20"/>
                <w:u w:val="single"/>
              </w:rPr>
            </w:pPr>
            <w:r w:rsidRPr="00593EBF">
              <w:rPr>
                <w:rFonts w:ascii="LegacySanITCBoo" w:hAnsi="LegacySanITCBoo"/>
                <w:color w:val="000000" w:themeColor="text1"/>
                <w:sz w:val="20"/>
                <w:szCs w:val="20"/>
                <w:u w:val="single"/>
              </w:rPr>
              <w:t>Escala de 0 a 10</w:t>
            </w:r>
          </w:p>
          <w:p w:rsidR="0073736D" w:rsidRPr="00593EBF" w:rsidRDefault="0073736D" w:rsidP="00F06E24">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De 5,001 fins a 5,999</w:t>
            </w:r>
          </w:p>
          <w:p w:rsidR="0073736D" w:rsidRPr="00593EBF" w:rsidRDefault="0073736D" w:rsidP="00F06E24">
            <w:pPr>
              <w:jc w:val="both"/>
              <w:rPr>
                <w:rFonts w:ascii="LegacySanITCBoo" w:hAnsi="LegacySanITCBoo"/>
                <w:color w:val="000000" w:themeColor="text1"/>
                <w:sz w:val="20"/>
                <w:szCs w:val="20"/>
              </w:rPr>
            </w:pPr>
          </w:p>
          <w:p w:rsidR="0073736D" w:rsidRPr="00593EBF" w:rsidRDefault="0073736D" w:rsidP="00F06E24">
            <w:pPr>
              <w:jc w:val="both"/>
              <w:rPr>
                <w:rFonts w:ascii="LegacySanITCBoo" w:hAnsi="LegacySanITCBoo"/>
                <w:color w:val="000000" w:themeColor="text1"/>
                <w:sz w:val="20"/>
                <w:szCs w:val="20"/>
                <w:u w:val="single"/>
              </w:rPr>
            </w:pPr>
            <w:r w:rsidRPr="00593EBF">
              <w:rPr>
                <w:rFonts w:ascii="LegacySanITCBoo" w:hAnsi="LegacySanITCBoo"/>
                <w:color w:val="000000" w:themeColor="text1"/>
                <w:sz w:val="20"/>
                <w:szCs w:val="20"/>
                <w:u w:val="single"/>
              </w:rPr>
              <w:t>Escala de 0 a 4</w:t>
            </w:r>
          </w:p>
          <w:p w:rsidR="0073736D" w:rsidRPr="00593EBF" w:rsidRDefault="0073736D" w:rsidP="00F06E24">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De 1,001 fins a 1,499</w:t>
            </w:r>
          </w:p>
          <w:p w:rsidR="0073736D" w:rsidRPr="00593EBF" w:rsidRDefault="0073736D" w:rsidP="007B5C81">
            <w:pPr>
              <w:jc w:val="both"/>
              <w:rPr>
                <w:rFonts w:ascii="LegacySanITCBoo" w:hAnsi="LegacySanITCBoo"/>
                <w:color w:val="000000" w:themeColor="text1"/>
                <w:sz w:val="20"/>
                <w:szCs w:val="20"/>
              </w:rPr>
            </w:pPr>
          </w:p>
        </w:tc>
        <w:tc>
          <w:tcPr>
            <w:tcW w:w="853" w:type="dxa"/>
            <w:gridSpan w:val="2"/>
            <w:vAlign w:val="center"/>
          </w:tcPr>
          <w:p w:rsidR="0073736D" w:rsidRPr="00593EBF" w:rsidRDefault="0073736D" w:rsidP="00AD4893">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2,500</w:t>
            </w:r>
          </w:p>
        </w:tc>
        <w:tc>
          <w:tcPr>
            <w:tcW w:w="3630" w:type="dxa"/>
            <w:vMerge w:val="restart"/>
          </w:tcPr>
          <w:p w:rsidR="0073736D" w:rsidRPr="00593EBF" w:rsidRDefault="0073736D" w:rsidP="007038FC">
            <w:pPr>
              <w:rPr>
                <w:rFonts w:ascii="LegacySanITCBoo" w:hAnsi="LegacySanITCBoo"/>
                <w:color w:val="000000" w:themeColor="text1"/>
                <w:sz w:val="20"/>
                <w:szCs w:val="20"/>
              </w:rPr>
            </w:pPr>
            <w:r w:rsidRPr="00593EBF">
              <w:rPr>
                <w:rFonts w:ascii="LegacySanITCBoo" w:hAnsi="LegacySanITCBoo"/>
                <w:color w:val="000000" w:themeColor="text1"/>
                <w:sz w:val="20"/>
                <w:szCs w:val="20"/>
              </w:rPr>
              <w:t>Certificat acadèmic original o fotocòpia compulsada d’aquest, en el què consti  la nota mitjana amb la qual s’ha obtingut el títol aportat o document degudament signat on, a més, consti haver obtingut el títol i haver pagat els drets.</w:t>
            </w: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lastRenderedPageBreak/>
              <w:t xml:space="preserve">En el cas que el títol no s’hagi obtingut a l’Estat espanyol, per tenir en compte la nota mitjana de l’expedient s’ha de presentar una còpia compulsada de l’equivalència, expedida pel Ministeri d’Educació, Cultura i Esport o per l’Agència Nacional d’Avaluació de la Qualitat i Acreditació (ANECA), de la nota mitjana dels estudis fets a un altre estat membre de la Unió Europea o a l’estranger. </w:t>
            </w:r>
          </w:p>
          <w:p w:rsidR="0073736D" w:rsidRPr="00593EBF" w:rsidRDefault="0073736D" w:rsidP="007038FC">
            <w:pPr>
              <w:rPr>
                <w:rFonts w:ascii="LegacySanITCBoo" w:hAnsi="LegacySanITCBoo"/>
                <w:color w:val="000000" w:themeColor="text1"/>
                <w:sz w:val="20"/>
                <w:szCs w:val="20"/>
              </w:rPr>
            </w:pPr>
          </w:p>
          <w:p w:rsidR="0073736D" w:rsidRPr="00593EBF" w:rsidRDefault="0073736D" w:rsidP="007038FC">
            <w:pPr>
              <w:rPr>
                <w:rFonts w:ascii="LegacySanITCBoo" w:hAnsi="LegacySanITCBoo"/>
                <w:color w:val="000000" w:themeColor="text1"/>
                <w:sz w:val="20"/>
                <w:szCs w:val="20"/>
              </w:rPr>
            </w:pPr>
            <w:r w:rsidRPr="00593EBF">
              <w:rPr>
                <w:rFonts w:ascii="LegacySanITCBoo" w:hAnsi="LegacySanITCBoo"/>
                <w:color w:val="000000" w:themeColor="text1"/>
                <w:sz w:val="20"/>
                <w:szCs w:val="20"/>
              </w:rPr>
              <w:t>No s’admeten com a documents justificatius  els simples extractes acadèmics.</w:t>
            </w:r>
          </w:p>
        </w:tc>
      </w:tr>
      <w:tr w:rsidR="0073736D" w:rsidRPr="00593EBF" w:rsidTr="00BA5E23">
        <w:tc>
          <w:tcPr>
            <w:tcW w:w="4237" w:type="dxa"/>
          </w:tcPr>
          <w:p w:rsidR="0073736D" w:rsidRPr="00593EBF" w:rsidRDefault="0073736D" w:rsidP="00177083">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lastRenderedPageBreak/>
              <w:t>2.1.2</w:t>
            </w:r>
          </w:p>
          <w:p w:rsidR="0073736D" w:rsidRPr="00593EBF" w:rsidRDefault="0073736D" w:rsidP="00177083">
            <w:pPr>
              <w:jc w:val="both"/>
              <w:rPr>
                <w:rFonts w:ascii="LegacySanITCBoo" w:hAnsi="LegacySanITCBoo"/>
                <w:color w:val="000000" w:themeColor="text1"/>
                <w:sz w:val="20"/>
                <w:szCs w:val="20"/>
                <w:u w:val="single"/>
              </w:rPr>
            </w:pPr>
            <w:r w:rsidRPr="00593EBF">
              <w:rPr>
                <w:rFonts w:ascii="LegacySanITCBoo" w:hAnsi="LegacySanITCBoo"/>
                <w:color w:val="000000" w:themeColor="text1"/>
                <w:sz w:val="20"/>
                <w:szCs w:val="20"/>
                <w:u w:val="single"/>
              </w:rPr>
              <w:t>Escala de 0 a 10</w:t>
            </w:r>
          </w:p>
          <w:p w:rsidR="0073736D" w:rsidRPr="00593EBF" w:rsidRDefault="0073736D" w:rsidP="00177083">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De 6,000 fins a 7,500</w:t>
            </w:r>
          </w:p>
          <w:p w:rsidR="0073736D" w:rsidRPr="00593EBF" w:rsidRDefault="0073736D" w:rsidP="00177083">
            <w:pPr>
              <w:jc w:val="both"/>
              <w:rPr>
                <w:rFonts w:ascii="LegacySanITCBoo" w:hAnsi="LegacySanITCBoo"/>
                <w:color w:val="000000" w:themeColor="text1"/>
                <w:sz w:val="20"/>
                <w:szCs w:val="20"/>
              </w:rPr>
            </w:pPr>
          </w:p>
          <w:p w:rsidR="0073736D" w:rsidRPr="00593EBF" w:rsidRDefault="0073736D" w:rsidP="00177083">
            <w:pPr>
              <w:jc w:val="both"/>
              <w:rPr>
                <w:rFonts w:ascii="LegacySanITCBoo" w:hAnsi="LegacySanITCBoo"/>
                <w:color w:val="000000" w:themeColor="text1"/>
                <w:sz w:val="20"/>
                <w:szCs w:val="20"/>
                <w:u w:val="single"/>
              </w:rPr>
            </w:pPr>
            <w:r w:rsidRPr="00593EBF">
              <w:rPr>
                <w:rFonts w:ascii="LegacySanITCBoo" w:hAnsi="LegacySanITCBoo"/>
                <w:color w:val="000000" w:themeColor="text1"/>
                <w:sz w:val="20"/>
                <w:szCs w:val="20"/>
                <w:u w:val="single"/>
              </w:rPr>
              <w:t>Escala de 0 a 4</w:t>
            </w:r>
          </w:p>
          <w:p w:rsidR="0073736D" w:rsidRPr="00593EBF" w:rsidRDefault="0073736D" w:rsidP="00177083">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De 1,500 fins a 2,250</w:t>
            </w:r>
          </w:p>
          <w:p w:rsidR="0073736D" w:rsidRPr="00593EBF" w:rsidRDefault="0073736D" w:rsidP="00177083">
            <w:pPr>
              <w:jc w:val="both"/>
              <w:rPr>
                <w:rFonts w:ascii="LegacySanITCBoo" w:hAnsi="LegacySanITCBoo"/>
                <w:color w:val="000000" w:themeColor="text1"/>
                <w:sz w:val="20"/>
                <w:szCs w:val="20"/>
              </w:rPr>
            </w:pPr>
          </w:p>
          <w:p w:rsidR="0073736D" w:rsidRPr="00593EBF" w:rsidRDefault="0073736D" w:rsidP="00177083">
            <w:pPr>
              <w:jc w:val="both"/>
              <w:rPr>
                <w:rFonts w:ascii="LegacySanITCBoo" w:hAnsi="LegacySanITCBoo"/>
                <w:color w:val="000000" w:themeColor="text1"/>
                <w:sz w:val="20"/>
                <w:szCs w:val="20"/>
              </w:rPr>
            </w:pPr>
          </w:p>
        </w:tc>
        <w:tc>
          <w:tcPr>
            <w:tcW w:w="853" w:type="dxa"/>
            <w:gridSpan w:val="2"/>
            <w:vAlign w:val="center"/>
          </w:tcPr>
          <w:p w:rsidR="0073736D" w:rsidRPr="00593EBF" w:rsidRDefault="0073736D" w:rsidP="00177083">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5,000</w:t>
            </w:r>
          </w:p>
        </w:tc>
        <w:tc>
          <w:tcPr>
            <w:tcW w:w="3630" w:type="dxa"/>
            <w:vMerge/>
          </w:tcPr>
          <w:p w:rsidR="0073736D" w:rsidRPr="00593EBF" w:rsidRDefault="0073736D" w:rsidP="007B5C81">
            <w:pPr>
              <w:jc w:val="both"/>
              <w:rPr>
                <w:rFonts w:ascii="LegacySanITCBoo" w:hAnsi="LegacySanITCBoo"/>
                <w:color w:val="000000" w:themeColor="text1"/>
                <w:sz w:val="20"/>
                <w:szCs w:val="20"/>
              </w:rPr>
            </w:pPr>
          </w:p>
        </w:tc>
      </w:tr>
      <w:tr w:rsidR="0073736D" w:rsidRPr="00593EBF" w:rsidTr="00BA5E23">
        <w:tc>
          <w:tcPr>
            <w:tcW w:w="4237" w:type="dxa"/>
          </w:tcPr>
          <w:p w:rsidR="0073736D" w:rsidRPr="00593EBF" w:rsidRDefault="0073736D" w:rsidP="007B5C81">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lastRenderedPageBreak/>
              <w:t>2.1.3</w:t>
            </w:r>
          </w:p>
          <w:p w:rsidR="0073736D" w:rsidRPr="00593EBF" w:rsidRDefault="0073736D" w:rsidP="00F06E24">
            <w:pPr>
              <w:jc w:val="both"/>
              <w:rPr>
                <w:rFonts w:ascii="LegacySanITCBoo" w:hAnsi="LegacySanITCBoo"/>
                <w:color w:val="000000" w:themeColor="text1"/>
                <w:sz w:val="20"/>
                <w:szCs w:val="20"/>
                <w:u w:val="single"/>
              </w:rPr>
            </w:pPr>
            <w:r w:rsidRPr="00593EBF">
              <w:rPr>
                <w:rFonts w:ascii="LegacySanITCBoo" w:hAnsi="LegacySanITCBoo"/>
                <w:color w:val="000000" w:themeColor="text1"/>
                <w:sz w:val="20"/>
                <w:szCs w:val="20"/>
                <w:u w:val="single"/>
              </w:rPr>
              <w:t>Escala de 0 a 10</w:t>
            </w:r>
          </w:p>
          <w:p w:rsidR="0073736D" w:rsidRPr="00593EBF" w:rsidRDefault="0073736D" w:rsidP="00F06E24">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Més de 7,500 </w:t>
            </w:r>
          </w:p>
          <w:p w:rsidR="0073736D" w:rsidRPr="00593EBF" w:rsidRDefault="0073736D" w:rsidP="00F06E24">
            <w:pPr>
              <w:jc w:val="both"/>
              <w:rPr>
                <w:rFonts w:ascii="LegacySanITCBoo" w:hAnsi="LegacySanITCBoo"/>
                <w:color w:val="000000" w:themeColor="text1"/>
                <w:sz w:val="20"/>
                <w:szCs w:val="20"/>
              </w:rPr>
            </w:pPr>
          </w:p>
          <w:p w:rsidR="0073736D" w:rsidRPr="00593EBF" w:rsidRDefault="0073736D" w:rsidP="00F06E24">
            <w:pPr>
              <w:jc w:val="both"/>
              <w:rPr>
                <w:rFonts w:ascii="LegacySanITCBoo" w:hAnsi="LegacySanITCBoo"/>
                <w:color w:val="000000" w:themeColor="text1"/>
                <w:sz w:val="20"/>
                <w:szCs w:val="20"/>
                <w:u w:val="single"/>
              </w:rPr>
            </w:pPr>
            <w:r w:rsidRPr="00593EBF">
              <w:rPr>
                <w:rFonts w:ascii="LegacySanITCBoo" w:hAnsi="LegacySanITCBoo"/>
                <w:color w:val="000000" w:themeColor="text1"/>
                <w:sz w:val="20"/>
                <w:szCs w:val="20"/>
                <w:u w:val="single"/>
              </w:rPr>
              <w:t>Escala de 0 a 4</w:t>
            </w:r>
          </w:p>
          <w:p w:rsidR="0073736D" w:rsidRPr="00593EBF" w:rsidRDefault="0073736D" w:rsidP="00177083">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Més de 2,250</w:t>
            </w:r>
          </w:p>
          <w:p w:rsidR="0073736D" w:rsidRPr="00593EBF" w:rsidRDefault="0073736D" w:rsidP="00177083">
            <w:pPr>
              <w:jc w:val="both"/>
              <w:rPr>
                <w:rFonts w:ascii="LegacySanITCBoo" w:hAnsi="LegacySanITCBoo"/>
                <w:color w:val="000000" w:themeColor="text1"/>
                <w:sz w:val="20"/>
                <w:szCs w:val="20"/>
              </w:rPr>
            </w:pPr>
          </w:p>
        </w:tc>
        <w:tc>
          <w:tcPr>
            <w:tcW w:w="853" w:type="dxa"/>
            <w:gridSpan w:val="2"/>
            <w:vAlign w:val="center"/>
          </w:tcPr>
          <w:p w:rsidR="0073736D" w:rsidRPr="00593EBF" w:rsidRDefault="0073736D" w:rsidP="007B5C81">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7,500</w:t>
            </w:r>
          </w:p>
        </w:tc>
        <w:tc>
          <w:tcPr>
            <w:tcW w:w="3630" w:type="dxa"/>
            <w:vMerge/>
          </w:tcPr>
          <w:p w:rsidR="0073736D" w:rsidRPr="00593EBF" w:rsidRDefault="0073736D" w:rsidP="007B5C81">
            <w:pPr>
              <w:jc w:val="both"/>
              <w:rPr>
                <w:rFonts w:ascii="LegacySanITCBoo" w:hAnsi="LegacySanITCBoo"/>
                <w:color w:val="000000" w:themeColor="text1"/>
                <w:sz w:val="20"/>
                <w:szCs w:val="20"/>
              </w:rPr>
            </w:pPr>
          </w:p>
        </w:tc>
      </w:tr>
      <w:tr w:rsidR="0073736D" w:rsidRPr="00593EBF" w:rsidTr="00BA5E23">
        <w:tc>
          <w:tcPr>
            <w:tcW w:w="8720" w:type="dxa"/>
            <w:gridSpan w:val="4"/>
          </w:tcPr>
          <w:p w:rsidR="0073736D" w:rsidRPr="00593EBF" w:rsidRDefault="0073736D" w:rsidP="007038FC">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xml:space="preserve">Les notes mitjanes expressades de l’1 al 4 en els certificats acadèmics presentats es converteixen en una nota expressada del 5 al 10 mitjançant una conversió matemàtica feta informàticament a l’efecte de valorar l’expedient acadèmic com a mèrit o a efectes de desempat d’acord amb </w:t>
            </w:r>
            <w:proofErr w:type="spellStart"/>
            <w:r w:rsidRPr="00593EBF">
              <w:rPr>
                <w:rFonts w:ascii="LegacySanITCBoo" w:hAnsi="LegacySanITCBoo" w:cs="Noto Sans"/>
                <w:color w:val="000000" w:themeColor="text1"/>
                <w:sz w:val="20"/>
                <w:szCs w:val="20"/>
              </w:rPr>
              <w:t>l’establert</w:t>
            </w:r>
            <w:proofErr w:type="spellEnd"/>
            <w:r w:rsidRPr="00593EBF">
              <w:rPr>
                <w:rFonts w:ascii="LegacySanITCBoo" w:hAnsi="LegacySanITCBoo" w:cs="Noto Sans"/>
                <w:color w:val="000000" w:themeColor="text1"/>
                <w:sz w:val="20"/>
                <w:szCs w:val="20"/>
              </w:rPr>
              <w:t xml:space="preserve"> al punt  3 d’aquest annex. </w:t>
            </w: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xml:space="preserve">En el cas que l’aspirant no vulgui que es faci aquesta conversió, ha de presentar el certificat acadèmic amb la nota mitjana expressada del 5 al 10. </w:t>
            </w: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En el cas que no s’aporti la documentació justificativa exigida en aquest apartat, o que la nota mitjana no s’expressi del 5 al 10 o de l’1 al 4, però es presenti, d’acord amb el punt 2 de l’annex 2, la documentació acreditativa de posseir el títol acadèmic corresponent, s’assigna a l’aspirant una nota mitjana de 5.</w:t>
            </w: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En el cas que en els certificats acadèmics corresponents a títols emesos amb anterioritat al 24 d’octubre de 1990, data d’entrada en vigor de la Llei 1/1990, de 3 d’octubre, d’ordenació general del sistema educatiu, no hi figurin qualificacions numèriques, a fi d’obtenir les puntuacions previstes en els punts 2.1.1 a 2.1.3 s’apliquen les equivalències següents:</w:t>
            </w: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p>
          <w:p w:rsidR="0073736D" w:rsidRPr="00593EBF" w:rsidRDefault="0073736D" w:rsidP="007038FC">
            <w:pPr>
              <w:numPr>
                <w:ilvl w:val="0"/>
                <w:numId w:val="3"/>
              </w:numPr>
              <w:autoSpaceDE w:val="0"/>
              <w:autoSpaceDN w:val="0"/>
              <w:adjustRightInd w:val="0"/>
              <w:jc w:val="both"/>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Aprovat: 5</w:t>
            </w:r>
          </w:p>
          <w:p w:rsidR="0073736D" w:rsidRPr="00593EBF" w:rsidRDefault="0073736D" w:rsidP="007038FC">
            <w:pPr>
              <w:numPr>
                <w:ilvl w:val="0"/>
                <w:numId w:val="3"/>
              </w:numPr>
              <w:autoSpaceDE w:val="0"/>
              <w:autoSpaceDN w:val="0"/>
              <w:adjustRightInd w:val="0"/>
              <w:jc w:val="both"/>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Bé: 6</w:t>
            </w:r>
          </w:p>
          <w:p w:rsidR="0073736D" w:rsidRPr="00593EBF" w:rsidRDefault="0073736D" w:rsidP="007038FC">
            <w:pPr>
              <w:numPr>
                <w:ilvl w:val="0"/>
                <w:numId w:val="3"/>
              </w:numPr>
              <w:autoSpaceDE w:val="0"/>
              <w:autoSpaceDN w:val="0"/>
              <w:adjustRightInd w:val="0"/>
              <w:jc w:val="both"/>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Notable: 7</w:t>
            </w:r>
          </w:p>
          <w:p w:rsidR="0073736D" w:rsidRPr="00593EBF" w:rsidRDefault="0073736D" w:rsidP="007038FC">
            <w:pPr>
              <w:numPr>
                <w:ilvl w:val="0"/>
                <w:numId w:val="3"/>
              </w:numPr>
              <w:autoSpaceDE w:val="0"/>
              <w:autoSpaceDN w:val="0"/>
              <w:adjustRightInd w:val="0"/>
              <w:jc w:val="both"/>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Excel·lent: 9</w:t>
            </w:r>
          </w:p>
          <w:p w:rsidR="0073736D" w:rsidRPr="00593EBF" w:rsidRDefault="0073736D" w:rsidP="007038FC">
            <w:pPr>
              <w:numPr>
                <w:ilvl w:val="0"/>
                <w:numId w:val="3"/>
              </w:numPr>
              <w:autoSpaceDE w:val="0"/>
              <w:autoSpaceDN w:val="0"/>
              <w:adjustRightInd w:val="0"/>
              <w:jc w:val="both"/>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Matrícula d’honor: 10</w:t>
            </w: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En aquest cas:</w:t>
            </w:r>
          </w:p>
          <w:p w:rsidR="0073736D" w:rsidRPr="00593EBF" w:rsidRDefault="0073736D" w:rsidP="007038FC">
            <w:pPr>
              <w:pStyle w:val="Prrafodelista"/>
              <w:autoSpaceDE w:val="0"/>
              <w:autoSpaceDN w:val="0"/>
              <w:adjustRightInd w:val="0"/>
              <w:ind w:left="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Les expressions literals de «convalidat» o «apte» són equivalents a un aprovat.</w:t>
            </w:r>
          </w:p>
          <w:p w:rsidR="0073736D" w:rsidRPr="00593EBF" w:rsidRDefault="0073736D" w:rsidP="007038FC">
            <w:pPr>
              <w:pStyle w:val="Prrafodelista"/>
              <w:autoSpaceDE w:val="0"/>
              <w:autoSpaceDN w:val="0"/>
              <w:adjustRightInd w:val="0"/>
              <w:ind w:left="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L’expressió «assignatura adaptada» no es té en compte per obtenir l’equivalència, llevat que s’aporti un certificat acadèmic que acrediti la puntuació obtinguda en cursar l’assignatura segons el pla d’estudis antic.</w:t>
            </w:r>
          </w:p>
          <w:p w:rsidR="0073736D" w:rsidRPr="00593EBF" w:rsidRDefault="0073736D" w:rsidP="007038FC">
            <w:pPr>
              <w:pStyle w:val="Prrafodelista"/>
              <w:autoSpaceDE w:val="0"/>
              <w:autoSpaceDN w:val="0"/>
              <w:adjustRightInd w:val="0"/>
              <w:ind w:left="0"/>
              <w:rPr>
                <w:rFonts w:ascii="LegacySanITCBoo" w:hAnsi="LegacySanITCBoo" w:cs="Noto Sans"/>
                <w:color w:val="000000" w:themeColor="text1"/>
                <w:sz w:val="20"/>
                <w:szCs w:val="20"/>
              </w:rPr>
            </w:pP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En cap cas no es tenen en compte les qualificacions corresponents a projectes de final de carrera o tesines o qualificacions anàlogues.</w:t>
            </w: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En el cas que en el certificat acadèmic hi consti tant la qualificació literal com la numèrica, només es té en compte la darrera.</w:t>
            </w:r>
          </w:p>
          <w:p w:rsidR="0073736D" w:rsidRPr="00593EBF" w:rsidRDefault="0073736D" w:rsidP="007038FC">
            <w:pPr>
              <w:autoSpaceDE w:val="0"/>
              <w:autoSpaceDN w:val="0"/>
              <w:adjustRightInd w:val="0"/>
              <w:rPr>
                <w:rFonts w:ascii="LegacySanITCBoo" w:hAnsi="LegacySanITCBoo" w:cs="Noto Sans"/>
                <w:color w:val="000000" w:themeColor="text1"/>
                <w:sz w:val="20"/>
                <w:szCs w:val="20"/>
              </w:rPr>
            </w:pPr>
          </w:p>
          <w:p w:rsidR="0073736D" w:rsidRPr="00593EBF" w:rsidRDefault="0073736D" w:rsidP="00870531">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Només es té en compte la millor nota mitjana dels expedients acadèmics de les titulacions aportades per accedir a les especialitats o funcions sol·licitades i admeses/validades.</w:t>
            </w:r>
          </w:p>
        </w:tc>
      </w:tr>
      <w:tr w:rsidR="0073736D" w:rsidRPr="00593EBF" w:rsidTr="00BA5E23">
        <w:tc>
          <w:tcPr>
            <w:tcW w:w="8720" w:type="dxa"/>
            <w:gridSpan w:val="4"/>
          </w:tcPr>
          <w:p w:rsidR="0073736D" w:rsidRPr="00593EBF" w:rsidRDefault="0073736D" w:rsidP="007B5C81">
            <w:pPr>
              <w:jc w:val="both"/>
              <w:rPr>
                <w:rFonts w:ascii="LegacySanITCBoo" w:hAnsi="LegacySanITCBoo"/>
                <w:b/>
                <w:color w:val="000000" w:themeColor="text1"/>
                <w:sz w:val="20"/>
                <w:szCs w:val="20"/>
              </w:rPr>
            </w:pPr>
            <w:r w:rsidRPr="00593EBF">
              <w:rPr>
                <w:rFonts w:ascii="LegacySanITCBoo" w:hAnsi="LegacySanITCBoo"/>
                <w:b/>
                <w:color w:val="000000" w:themeColor="text1"/>
                <w:sz w:val="20"/>
                <w:szCs w:val="20"/>
              </w:rPr>
              <w:t>2.2. Doctorat i premis extraordinaris</w:t>
            </w:r>
          </w:p>
        </w:tc>
      </w:tr>
      <w:tr w:rsidR="0073736D" w:rsidRPr="00593EBF" w:rsidTr="00BA5E23">
        <w:tc>
          <w:tcPr>
            <w:tcW w:w="4237" w:type="dxa"/>
          </w:tcPr>
          <w:p w:rsidR="0073736D" w:rsidRPr="00593EBF" w:rsidRDefault="0073736D" w:rsidP="00F83EBD">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2.2.1. Títol de doctor</w:t>
            </w:r>
          </w:p>
        </w:tc>
        <w:tc>
          <w:tcPr>
            <w:tcW w:w="853" w:type="dxa"/>
            <w:gridSpan w:val="2"/>
            <w:vAlign w:val="center"/>
          </w:tcPr>
          <w:p w:rsidR="0073736D" w:rsidRPr="00593EBF" w:rsidRDefault="0073736D" w:rsidP="007B5C81">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6,000</w:t>
            </w:r>
          </w:p>
        </w:tc>
        <w:tc>
          <w:tcPr>
            <w:tcW w:w="3630" w:type="dxa"/>
          </w:tcPr>
          <w:p w:rsidR="0073736D" w:rsidRPr="00593EBF" w:rsidRDefault="0073736D" w:rsidP="00F83EBD">
            <w:pPr>
              <w:tabs>
                <w:tab w:val="left" w:pos="2142"/>
              </w:tabs>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Qualsevol dels documents següents:</w:t>
            </w:r>
          </w:p>
          <w:p w:rsidR="0073736D" w:rsidRPr="00593EBF" w:rsidRDefault="0073736D" w:rsidP="00F83EBD">
            <w:pPr>
              <w:tabs>
                <w:tab w:val="left" w:pos="2142"/>
              </w:tabs>
              <w:autoSpaceDE w:val="0"/>
              <w:autoSpaceDN w:val="0"/>
              <w:adjustRightInd w:val="0"/>
              <w:rPr>
                <w:rFonts w:ascii="LegacySanITCBoo" w:hAnsi="LegacySanITCBoo" w:cs="Noto Sans"/>
                <w:color w:val="000000" w:themeColor="text1"/>
                <w:sz w:val="20"/>
                <w:szCs w:val="20"/>
              </w:rPr>
            </w:pPr>
          </w:p>
          <w:p w:rsidR="0073736D" w:rsidRPr="00593EBF" w:rsidRDefault="0073736D" w:rsidP="00F83EBD">
            <w:pPr>
              <w:tabs>
                <w:tab w:val="left" w:pos="2142"/>
              </w:tabs>
              <w:autoSpaceDE w:val="0"/>
              <w:autoSpaceDN w:val="0"/>
              <w:adjustRightInd w:val="0"/>
              <w:ind w:left="360" w:hanging="360"/>
              <w:rPr>
                <w:rFonts w:ascii="LegacySanITCBoo" w:hAnsi="LegacySanITCBoo" w:cs="Noto Sans"/>
                <w:color w:val="000000" w:themeColor="text1"/>
                <w:sz w:val="20"/>
                <w:szCs w:val="20"/>
              </w:rPr>
            </w:pPr>
            <w:r w:rsidRPr="00593EBF">
              <w:rPr>
                <w:rFonts w:ascii="LegacySanITCBoo" w:hAnsi="LegacySanITCBoo" w:cs="Noto Sans"/>
                <w:i/>
                <w:color w:val="000000" w:themeColor="text1"/>
                <w:sz w:val="20"/>
                <w:szCs w:val="20"/>
              </w:rPr>
              <w:t xml:space="preserve">a) </w:t>
            </w:r>
            <w:r w:rsidRPr="00593EBF">
              <w:rPr>
                <w:rFonts w:ascii="LegacySanITCBoo" w:hAnsi="LegacySanITCBoo" w:cs="Noto Sans"/>
                <w:color w:val="000000" w:themeColor="text1"/>
                <w:sz w:val="20"/>
                <w:szCs w:val="20"/>
              </w:rPr>
              <w:t>Una fotocòpia compulsada del títol de doctor.</w:t>
            </w:r>
          </w:p>
          <w:p w:rsidR="0073736D" w:rsidRPr="00593EBF" w:rsidRDefault="0073736D" w:rsidP="00F83EBD">
            <w:pPr>
              <w:tabs>
                <w:tab w:val="left" w:pos="2142"/>
              </w:tabs>
              <w:autoSpaceDE w:val="0"/>
              <w:autoSpaceDN w:val="0"/>
              <w:adjustRightInd w:val="0"/>
              <w:ind w:left="360" w:hanging="360"/>
              <w:rPr>
                <w:rFonts w:ascii="LegacySanITCBoo" w:hAnsi="LegacySanITCBoo" w:cs="Noto Sans"/>
                <w:color w:val="000000" w:themeColor="text1"/>
                <w:sz w:val="20"/>
                <w:szCs w:val="20"/>
              </w:rPr>
            </w:pPr>
            <w:r w:rsidRPr="00593EBF">
              <w:rPr>
                <w:rFonts w:ascii="LegacySanITCBoo" w:hAnsi="LegacySanITCBoo" w:cs="Noto Sans"/>
                <w:i/>
                <w:color w:val="000000" w:themeColor="text1"/>
                <w:sz w:val="20"/>
                <w:szCs w:val="20"/>
              </w:rPr>
              <w:lastRenderedPageBreak/>
              <w:t xml:space="preserve">b) </w:t>
            </w:r>
            <w:r w:rsidRPr="00593EBF">
              <w:rPr>
                <w:rFonts w:ascii="LegacySanITCBoo" w:hAnsi="LegacySanITCBoo" w:cs="Noto Sans"/>
                <w:color w:val="000000" w:themeColor="text1"/>
                <w:sz w:val="20"/>
                <w:szCs w:val="20"/>
              </w:rPr>
              <w:t>Una fotocòpia compulsada del resguard que acrediti que s’ha obtingut el títol de doctor i que s’han pagat les taxes acadèmiques.</w:t>
            </w:r>
          </w:p>
          <w:p w:rsidR="0073736D" w:rsidRPr="00593EBF" w:rsidRDefault="0073736D" w:rsidP="00F83EBD">
            <w:pPr>
              <w:tabs>
                <w:tab w:val="left" w:pos="2142"/>
              </w:tabs>
              <w:autoSpaceDE w:val="0"/>
              <w:autoSpaceDN w:val="0"/>
              <w:adjustRightInd w:val="0"/>
              <w:ind w:left="360" w:hanging="360"/>
              <w:rPr>
                <w:rFonts w:ascii="LegacySanITCBoo" w:hAnsi="LegacySanITCBoo" w:cs="Noto Sans"/>
                <w:color w:val="000000" w:themeColor="text1"/>
                <w:sz w:val="20"/>
                <w:szCs w:val="20"/>
              </w:rPr>
            </w:pPr>
            <w:r w:rsidRPr="00593EBF">
              <w:rPr>
                <w:rFonts w:ascii="LegacySanITCBoo" w:hAnsi="LegacySanITCBoo" w:cs="Noto Sans"/>
                <w:i/>
                <w:color w:val="000000" w:themeColor="text1"/>
                <w:sz w:val="20"/>
                <w:szCs w:val="20"/>
              </w:rPr>
              <w:t xml:space="preserve">c) </w:t>
            </w:r>
            <w:r w:rsidRPr="00593EBF">
              <w:rPr>
                <w:rFonts w:ascii="LegacySanITCBoo" w:hAnsi="LegacySanITCBoo" w:cs="Noto Sans"/>
                <w:color w:val="000000" w:themeColor="text1"/>
                <w:sz w:val="20"/>
                <w:szCs w:val="20"/>
              </w:rPr>
              <w:t>Un certificat acadèmic oficial que acrediti que s’han superat tots els requisits necessaris per obtenir el títol de doctor i que s’han pagat les taxes acadèmiques. No s’admet com a document justificatiu un simple extracte acadèmic.</w:t>
            </w:r>
          </w:p>
          <w:p w:rsidR="0073736D" w:rsidRPr="00593EBF" w:rsidRDefault="0073736D" w:rsidP="007B5C81">
            <w:pPr>
              <w:jc w:val="both"/>
              <w:rPr>
                <w:rFonts w:ascii="LegacySanITCBoo" w:hAnsi="LegacySanITCBoo"/>
                <w:color w:val="000000" w:themeColor="text1"/>
                <w:sz w:val="20"/>
                <w:szCs w:val="20"/>
              </w:rPr>
            </w:pPr>
          </w:p>
        </w:tc>
      </w:tr>
      <w:tr w:rsidR="0073736D" w:rsidRPr="00593EBF" w:rsidTr="00BA5E23">
        <w:tc>
          <w:tcPr>
            <w:tcW w:w="4237" w:type="dxa"/>
          </w:tcPr>
          <w:p w:rsidR="0073736D" w:rsidRPr="00593EBF" w:rsidRDefault="0073736D" w:rsidP="007B5C81">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lastRenderedPageBreak/>
              <w:t>2.2.2. Premi extraordinari de doctorat</w:t>
            </w:r>
          </w:p>
        </w:tc>
        <w:tc>
          <w:tcPr>
            <w:tcW w:w="853" w:type="dxa"/>
            <w:gridSpan w:val="2"/>
            <w:vAlign w:val="center"/>
          </w:tcPr>
          <w:p w:rsidR="0073736D" w:rsidRPr="00593EBF" w:rsidRDefault="0073736D" w:rsidP="007B5C81">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3,000</w:t>
            </w:r>
          </w:p>
        </w:tc>
        <w:tc>
          <w:tcPr>
            <w:tcW w:w="3630" w:type="dxa"/>
            <w:vMerge w:val="restart"/>
          </w:tcPr>
          <w:p w:rsidR="0073736D" w:rsidRPr="00593EBF" w:rsidRDefault="0073736D" w:rsidP="00F83EBD">
            <w:pPr>
              <w:autoSpaceDE w:val="0"/>
              <w:autoSpaceDN w:val="0"/>
              <w:adjustRightInd w:val="0"/>
              <w:rPr>
                <w:rFonts w:ascii="LegacySanITCBoo" w:hAnsi="LegacySanITCBoo"/>
                <w:color w:val="000000" w:themeColor="text1"/>
                <w:sz w:val="20"/>
                <w:szCs w:val="20"/>
              </w:rPr>
            </w:pPr>
          </w:p>
          <w:p w:rsidR="0073736D" w:rsidRPr="00593EBF" w:rsidRDefault="0073736D" w:rsidP="00F83EBD">
            <w:pPr>
              <w:autoSpaceDE w:val="0"/>
              <w:autoSpaceDN w:val="0"/>
              <w:adjustRightInd w:val="0"/>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Certificació acreditativa corresponent o fotocòpia compulsada. </w:t>
            </w:r>
          </w:p>
          <w:p w:rsidR="0073736D" w:rsidRPr="00593EBF" w:rsidRDefault="0073736D" w:rsidP="007B5C81">
            <w:pPr>
              <w:jc w:val="both"/>
              <w:rPr>
                <w:rFonts w:ascii="LegacySanITCBoo" w:hAnsi="LegacySanITCBoo"/>
                <w:color w:val="000000" w:themeColor="text1"/>
                <w:sz w:val="20"/>
                <w:szCs w:val="20"/>
              </w:rPr>
            </w:pPr>
          </w:p>
        </w:tc>
      </w:tr>
      <w:tr w:rsidR="0073736D" w:rsidRPr="00593EBF" w:rsidTr="00BA5E23">
        <w:tc>
          <w:tcPr>
            <w:tcW w:w="4237" w:type="dxa"/>
          </w:tcPr>
          <w:p w:rsidR="0073736D" w:rsidRPr="00593EBF" w:rsidRDefault="0073736D" w:rsidP="00F83EBD">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 xml:space="preserve">2.2.3. Premi extraordinari en la titulació aportada per accedir a les especialitats o funcions seleccionades en la </w:t>
            </w:r>
            <w:proofErr w:type="spellStart"/>
            <w:r w:rsidRPr="00593EBF">
              <w:rPr>
                <w:rFonts w:ascii="LegacySanITCBoo" w:hAnsi="LegacySanITCBoo"/>
                <w:color w:val="000000" w:themeColor="text1"/>
                <w:sz w:val="20"/>
                <w:szCs w:val="20"/>
              </w:rPr>
              <w:t>sol.licitud</w:t>
            </w:r>
            <w:proofErr w:type="spellEnd"/>
          </w:p>
        </w:tc>
        <w:tc>
          <w:tcPr>
            <w:tcW w:w="853" w:type="dxa"/>
            <w:gridSpan w:val="2"/>
            <w:vAlign w:val="center"/>
          </w:tcPr>
          <w:p w:rsidR="0073736D" w:rsidRPr="00593EBF" w:rsidRDefault="0073736D" w:rsidP="007B5C81">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2,500</w:t>
            </w:r>
          </w:p>
        </w:tc>
        <w:tc>
          <w:tcPr>
            <w:tcW w:w="3630" w:type="dxa"/>
            <w:vMerge/>
          </w:tcPr>
          <w:p w:rsidR="0073736D" w:rsidRPr="00593EBF" w:rsidRDefault="0073736D" w:rsidP="007B5C81">
            <w:pPr>
              <w:jc w:val="both"/>
              <w:rPr>
                <w:rFonts w:ascii="LegacySanITCBoo" w:hAnsi="LegacySanITCBoo"/>
                <w:color w:val="000000" w:themeColor="text1"/>
                <w:sz w:val="20"/>
                <w:szCs w:val="20"/>
              </w:rPr>
            </w:pPr>
          </w:p>
        </w:tc>
      </w:tr>
      <w:tr w:rsidR="0073736D" w:rsidRPr="00593EBF" w:rsidTr="00BA5E23">
        <w:tc>
          <w:tcPr>
            <w:tcW w:w="8720" w:type="dxa"/>
            <w:gridSpan w:val="4"/>
          </w:tcPr>
          <w:p w:rsidR="0073736D" w:rsidRPr="00593EBF" w:rsidRDefault="0073736D" w:rsidP="007B5C81">
            <w:pPr>
              <w:jc w:val="both"/>
              <w:rPr>
                <w:rFonts w:ascii="LegacySanITCBoo" w:hAnsi="LegacySanITCBoo"/>
                <w:b/>
                <w:color w:val="000000" w:themeColor="text1"/>
                <w:sz w:val="20"/>
                <w:szCs w:val="20"/>
              </w:rPr>
            </w:pPr>
            <w:r w:rsidRPr="00593EBF">
              <w:rPr>
                <w:rFonts w:ascii="LegacySanITCBoo" w:hAnsi="LegacySanITCBoo"/>
                <w:b/>
                <w:color w:val="000000" w:themeColor="text1"/>
                <w:sz w:val="20"/>
                <w:szCs w:val="20"/>
              </w:rPr>
              <w:t>2.3. Altres titulacions universitàries</w:t>
            </w:r>
          </w:p>
        </w:tc>
      </w:tr>
      <w:tr w:rsidR="0073736D" w:rsidRPr="00593EBF" w:rsidTr="00BA5E23">
        <w:tc>
          <w:tcPr>
            <w:tcW w:w="8720" w:type="dxa"/>
            <w:gridSpan w:val="4"/>
          </w:tcPr>
          <w:p w:rsidR="0073736D" w:rsidRPr="00593EBF" w:rsidRDefault="0073736D" w:rsidP="0031782B">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Només es valoren les titulacions universitàries de caràcter oficial que no s’han presentat com a requisit per accedir a les diferents especialitats i en cap cas no es valoraran les titulacions que han estat necessàries per l’obtenció del títol al·legat com a requisit.</w:t>
            </w:r>
          </w:p>
          <w:p w:rsidR="0073736D" w:rsidRPr="00593EBF" w:rsidRDefault="0073736D" w:rsidP="00870531">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xml:space="preserve">No es tenen en compte els primers cicles que han estat vehiculars per aconseguir una llicenciatura, o </w:t>
            </w:r>
            <w:proofErr w:type="spellStart"/>
            <w:r w:rsidRPr="00593EBF">
              <w:rPr>
                <w:rFonts w:ascii="LegacySanITCBoo" w:hAnsi="LegacySanITCBoo" w:cs="Noto Sans"/>
                <w:color w:val="000000" w:themeColor="text1"/>
                <w:sz w:val="20"/>
                <w:szCs w:val="20"/>
              </w:rPr>
              <w:t>viceversa</w:t>
            </w:r>
            <w:proofErr w:type="spellEnd"/>
            <w:r w:rsidRPr="00593EBF">
              <w:rPr>
                <w:rFonts w:ascii="LegacySanITCBoo" w:hAnsi="LegacySanITCBoo" w:cs="Noto Sans"/>
                <w:color w:val="000000" w:themeColor="text1"/>
                <w:sz w:val="20"/>
                <w:szCs w:val="20"/>
              </w:rPr>
              <w:t>.</w:t>
            </w:r>
          </w:p>
        </w:tc>
      </w:tr>
      <w:tr w:rsidR="0073736D" w:rsidRPr="00593EBF" w:rsidTr="00BA5E23">
        <w:tc>
          <w:tcPr>
            <w:tcW w:w="4237" w:type="dxa"/>
          </w:tcPr>
          <w:p w:rsidR="0073736D" w:rsidRPr="00593EBF" w:rsidRDefault="0073736D" w:rsidP="0031782B">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2.3.1. Titulacions universitàries de primer cicle</w:t>
            </w:r>
          </w:p>
          <w:p w:rsidR="0073736D" w:rsidRPr="00593EBF" w:rsidRDefault="0073736D" w:rsidP="0031782B">
            <w:pPr>
              <w:jc w:val="both"/>
              <w:rPr>
                <w:rFonts w:ascii="LegacySanITCBoo" w:hAnsi="LegacySanITCBoo"/>
                <w:color w:val="000000" w:themeColor="text1"/>
                <w:sz w:val="20"/>
                <w:szCs w:val="20"/>
              </w:rPr>
            </w:pPr>
          </w:p>
          <w:p w:rsidR="0073736D" w:rsidRPr="00593EBF" w:rsidRDefault="0073736D" w:rsidP="0031782B">
            <w:pPr>
              <w:jc w:val="both"/>
              <w:rPr>
                <w:rFonts w:ascii="LegacySanITCBoo" w:hAnsi="LegacySanITCBoo"/>
                <w:color w:val="000000" w:themeColor="text1"/>
                <w:sz w:val="20"/>
                <w:szCs w:val="20"/>
              </w:rPr>
            </w:pPr>
          </w:p>
          <w:p w:rsidR="0073736D" w:rsidRPr="00593EBF" w:rsidRDefault="0073736D" w:rsidP="0031782B">
            <w:pPr>
              <w:jc w:val="both"/>
              <w:rPr>
                <w:rFonts w:ascii="LegacySanITCBoo" w:hAnsi="LegacySanITCBoo"/>
                <w:color w:val="000000" w:themeColor="text1"/>
                <w:sz w:val="20"/>
                <w:szCs w:val="20"/>
              </w:rPr>
            </w:pPr>
          </w:p>
        </w:tc>
        <w:tc>
          <w:tcPr>
            <w:tcW w:w="853" w:type="dxa"/>
            <w:gridSpan w:val="2"/>
            <w:vAlign w:val="center"/>
          </w:tcPr>
          <w:p w:rsidR="0073736D" w:rsidRPr="00593EBF" w:rsidRDefault="0073736D" w:rsidP="006E1882">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5,000</w:t>
            </w:r>
          </w:p>
        </w:tc>
        <w:tc>
          <w:tcPr>
            <w:tcW w:w="3630" w:type="dxa"/>
            <w:vMerge w:val="restart"/>
          </w:tcPr>
          <w:p w:rsidR="0073736D" w:rsidRPr="00593EBF" w:rsidRDefault="0073736D" w:rsidP="0031782B">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Qualsevol dels documents següents:</w:t>
            </w:r>
          </w:p>
          <w:p w:rsidR="0073736D" w:rsidRPr="00593EBF" w:rsidRDefault="0073736D" w:rsidP="0031782B">
            <w:pPr>
              <w:autoSpaceDE w:val="0"/>
              <w:autoSpaceDN w:val="0"/>
              <w:adjustRightInd w:val="0"/>
              <w:ind w:left="360" w:hanging="360"/>
              <w:rPr>
                <w:rFonts w:ascii="LegacySanITCBoo" w:hAnsi="LegacySanITCBoo" w:cs="Noto Sans"/>
                <w:color w:val="000000" w:themeColor="text1"/>
                <w:sz w:val="20"/>
                <w:szCs w:val="20"/>
              </w:rPr>
            </w:pPr>
            <w:r w:rsidRPr="00593EBF">
              <w:rPr>
                <w:rFonts w:ascii="LegacySanITCBoo" w:hAnsi="LegacySanITCBoo" w:cs="Noto Sans"/>
                <w:i/>
                <w:color w:val="000000" w:themeColor="text1"/>
                <w:sz w:val="20"/>
                <w:szCs w:val="20"/>
              </w:rPr>
              <w:t xml:space="preserve">a) </w:t>
            </w:r>
            <w:r w:rsidRPr="00593EBF">
              <w:rPr>
                <w:rFonts w:ascii="LegacySanITCBoo" w:hAnsi="LegacySanITCBoo" w:cs="Noto Sans"/>
                <w:color w:val="000000" w:themeColor="text1"/>
                <w:sz w:val="20"/>
                <w:szCs w:val="20"/>
              </w:rPr>
              <w:t>Una fotocòpia compulsada del títol.</w:t>
            </w:r>
          </w:p>
          <w:p w:rsidR="0073736D" w:rsidRPr="00593EBF" w:rsidRDefault="0073736D" w:rsidP="0031782B">
            <w:pPr>
              <w:autoSpaceDE w:val="0"/>
              <w:autoSpaceDN w:val="0"/>
              <w:adjustRightInd w:val="0"/>
              <w:ind w:left="360" w:hanging="360"/>
              <w:rPr>
                <w:rFonts w:ascii="LegacySanITCBoo" w:hAnsi="LegacySanITCBoo" w:cs="Noto Sans"/>
                <w:color w:val="000000" w:themeColor="text1"/>
                <w:sz w:val="20"/>
                <w:szCs w:val="20"/>
              </w:rPr>
            </w:pPr>
            <w:r w:rsidRPr="00593EBF">
              <w:rPr>
                <w:rFonts w:ascii="LegacySanITCBoo" w:hAnsi="LegacySanITCBoo" w:cs="Noto Sans"/>
                <w:i/>
                <w:color w:val="000000" w:themeColor="text1"/>
                <w:sz w:val="20"/>
                <w:szCs w:val="20"/>
              </w:rPr>
              <w:t xml:space="preserve">b) </w:t>
            </w:r>
            <w:r w:rsidRPr="00593EBF">
              <w:rPr>
                <w:rFonts w:ascii="LegacySanITCBoo" w:hAnsi="LegacySanITCBoo" w:cs="Noto Sans"/>
                <w:color w:val="000000" w:themeColor="text1"/>
                <w:sz w:val="20"/>
                <w:szCs w:val="20"/>
              </w:rPr>
              <w:t>Una fotocòpia compulsada del resguard que acrediti que s’ha obtingut el títol i que s’han pagat les taxes acadèmiques.</w:t>
            </w:r>
          </w:p>
          <w:p w:rsidR="0073736D" w:rsidRPr="00593EBF" w:rsidRDefault="0073736D" w:rsidP="0031782B">
            <w:pPr>
              <w:autoSpaceDE w:val="0"/>
              <w:autoSpaceDN w:val="0"/>
              <w:adjustRightInd w:val="0"/>
              <w:ind w:left="360" w:hanging="360"/>
              <w:rPr>
                <w:rFonts w:ascii="LegacySanITCBoo" w:hAnsi="LegacySanITCBoo" w:cs="Noto Sans"/>
                <w:color w:val="000000" w:themeColor="text1"/>
                <w:sz w:val="20"/>
                <w:szCs w:val="20"/>
              </w:rPr>
            </w:pPr>
            <w:r w:rsidRPr="00593EBF">
              <w:rPr>
                <w:rFonts w:ascii="LegacySanITCBoo" w:hAnsi="LegacySanITCBoo" w:cs="Noto Sans"/>
                <w:i/>
                <w:color w:val="000000" w:themeColor="text1"/>
                <w:sz w:val="20"/>
                <w:szCs w:val="20"/>
              </w:rPr>
              <w:t xml:space="preserve">c) </w:t>
            </w:r>
            <w:r w:rsidRPr="00593EBF">
              <w:rPr>
                <w:rFonts w:ascii="LegacySanITCBoo" w:hAnsi="LegacySanITCBoo" w:cs="Noto Sans"/>
                <w:color w:val="000000" w:themeColor="text1"/>
                <w:sz w:val="20"/>
                <w:szCs w:val="20"/>
              </w:rPr>
              <w:t>Un certificat acadèmic oficial que acrediti que s’han superat tots els requisits necessaris per obtenir el títol i que s’han pagat les taxes acadèmiques. No s’admet com a document justificatiu un simple extracte acadèmic.</w:t>
            </w:r>
          </w:p>
          <w:p w:rsidR="0073736D" w:rsidRPr="00593EBF" w:rsidRDefault="0073736D" w:rsidP="0059223C">
            <w:pPr>
              <w:jc w:val="both"/>
              <w:rPr>
                <w:rFonts w:ascii="LegacySanITCBoo" w:hAnsi="LegacySanITCBoo"/>
                <w:color w:val="000000" w:themeColor="text1"/>
                <w:sz w:val="20"/>
                <w:szCs w:val="20"/>
              </w:rPr>
            </w:pPr>
          </w:p>
        </w:tc>
      </w:tr>
      <w:tr w:rsidR="0073736D" w:rsidRPr="00593EBF" w:rsidTr="00BA5E23">
        <w:tc>
          <w:tcPr>
            <w:tcW w:w="4237" w:type="dxa"/>
          </w:tcPr>
          <w:p w:rsidR="0073736D" w:rsidRPr="00593EBF" w:rsidRDefault="0073736D" w:rsidP="004317E5">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2.3.2. Titulacions universitàries de segon cicle</w:t>
            </w:r>
          </w:p>
          <w:p w:rsidR="0073736D" w:rsidRPr="00593EBF" w:rsidRDefault="0073736D" w:rsidP="004317E5">
            <w:pPr>
              <w:jc w:val="both"/>
              <w:rPr>
                <w:rFonts w:ascii="LegacySanITCBoo" w:hAnsi="LegacySanITCBoo"/>
                <w:color w:val="000000" w:themeColor="text1"/>
                <w:sz w:val="20"/>
                <w:szCs w:val="20"/>
              </w:rPr>
            </w:pPr>
          </w:p>
          <w:p w:rsidR="0073736D" w:rsidRPr="00593EBF" w:rsidRDefault="0073736D" w:rsidP="004317E5">
            <w:pPr>
              <w:jc w:val="both"/>
              <w:rPr>
                <w:rFonts w:ascii="LegacySanITCBoo" w:hAnsi="LegacySanITCBoo"/>
                <w:color w:val="000000" w:themeColor="text1"/>
                <w:sz w:val="20"/>
                <w:szCs w:val="20"/>
              </w:rPr>
            </w:pPr>
          </w:p>
          <w:p w:rsidR="0073736D" w:rsidRPr="00593EBF" w:rsidRDefault="0073736D" w:rsidP="004317E5">
            <w:pPr>
              <w:jc w:val="both"/>
              <w:rPr>
                <w:rFonts w:ascii="LegacySanITCBoo" w:hAnsi="LegacySanITCBoo"/>
                <w:color w:val="000000" w:themeColor="text1"/>
                <w:sz w:val="20"/>
                <w:szCs w:val="20"/>
              </w:rPr>
            </w:pPr>
          </w:p>
        </w:tc>
        <w:tc>
          <w:tcPr>
            <w:tcW w:w="853" w:type="dxa"/>
            <w:gridSpan w:val="2"/>
            <w:vAlign w:val="center"/>
          </w:tcPr>
          <w:p w:rsidR="0073736D" w:rsidRPr="00593EBF" w:rsidRDefault="0073736D" w:rsidP="007B5C81">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5,000</w:t>
            </w:r>
          </w:p>
        </w:tc>
        <w:tc>
          <w:tcPr>
            <w:tcW w:w="3630" w:type="dxa"/>
            <w:vMerge/>
          </w:tcPr>
          <w:p w:rsidR="0073736D" w:rsidRPr="00593EBF" w:rsidRDefault="0073736D" w:rsidP="007B5C81">
            <w:pPr>
              <w:jc w:val="both"/>
              <w:rPr>
                <w:rFonts w:ascii="LegacySanITCBoo" w:hAnsi="LegacySanITCBoo"/>
                <w:color w:val="000000" w:themeColor="text1"/>
                <w:sz w:val="20"/>
                <w:szCs w:val="20"/>
              </w:rPr>
            </w:pPr>
          </w:p>
        </w:tc>
      </w:tr>
      <w:tr w:rsidR="0073736D" w:rsidRPr="00593EBF" w:rsidTr="00BA5E23">
        <w:tc>
          <w:tcPr>
            <w:tcW w:w="4237" w:type="dxa"/>
          </w:tcPr>
          <w:p w:rsidR="0073736D" w:rsidRPr="00593EBF" w:rsidRDefault="0073736D" w:rsidP="006E1882">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2.3.3. Titulacions universitàries oficials de grau</w:t>
            </w:r>
          </w:p>
          <w:p w:rsidR="0073736D" w:rsidRPr="00593EBF" w:rsidRDefault="0073736D" w:rsidP="006E1882">
            <w:pPr>
              <w:jc w:val="both"/>
              <w:rPr>
                <w:rFonts w:ascii="LegacySanITCBoo" w:hAnsi="LegacySanITCBoo"/>
                <w:color w:val="000000" w:themeColor="text1"/>
                <w:sz w:val="20"/>
                <w:szCs w:val="20"/>
              </w:rPr>
            </w:pPr>
          </w:p>
        </w:tc>
        <w:tc>
          <w:tcPr>
            <w:tcW w:w="853" w:type="dxa"/>
            <w:gridSpan w:val="2"/>
            <w:vAlign w:val="center"/>
          </w:tcPr>
          <w:p w:rsidR="0073736D" w:rsidRPr="00593EBF" w:rsidRDefault="0073736D" w:rsidP="007B5C81">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5,000</w:t>
            </w:r>
          </w:p>
        </w:tc>
        <w:tc>
          <w:tcPr>
            <w:tcW w:w="3630" w:type="dxa"/>
            <w:vMerge/>
          </w:tcPr>
          <w:p w:rsidR="0073736D" w:rsidRPr="00593EBF" w:rsidRDefault="0073736D" w:rsidP="0059223C">
            <w:pPr>
              <w:jc w:val="both"/>
              <w:rPr>
                <w:rFonts w:ascii="LegacySanITCBoo" w:hAnsi="LegacySanITCBoo"/>
                <w:color w:val="000000" w:themeColor="text1"/>
                <w:sz w:val="20"/>
                <w:szCs w:val="20"/>
              </w:rPr>
            </w:pPr>
          </w:p>
        </w:tc>
      </w:tr>
      <w:tr w:rsidR="0073736D" w:rsidRPr="00593EBF" w:rsidTr="00BA5E23">
        <w:tc>
          <w:tcPr>
            <w:tcW w:w="8720" w:type="dxa"/>
            <w:gridSpan w:val="4"/>
          </w:tcPr>
          <w:p w:rsidR="0073736D" w:rsidRPr="00593EBF" w:rsidRDefault="0073736D" w:rsidP="007B5C81">
            <w:pPr>
              <w:jc w:val="both"/>
              <w:rPr>
                <w:rFonts w:ascii="LegacySanITCBoo" w:hAnsi="LegacySanITCBoo"/>
                <w:b/>
                <w:color w:val="000000" w:themeColor="text1"/>
                <w:sz w:val="20"/>
                <w:szCs w:val="20"/>
              </w:rPr>
            </w:pPr>
            <w:r w:rsidRPr="00593EBF">
              <w:rPr>
                <w:rFonts w:ascii="LegacySanITCBoo" w:hAnsi="LegacySanITCBoo"/>
                <w:b/>
                <w:color w:val="000000" w:themeColor="text1"/>
                <w:sz w:val="20"/>
                <w:szCs w:val="20"/>
              </w:rPr>
              <w:t xml:space="preserve">2.4. Titulacions d’ensenyaments de règim especial </w:t>
            </w:r>
          </w:p>
          <w:p w:rsidR="0073736D" w:rsidRPr="00593EBF" w:rsidRDefault="0073736D" w:rsidP="004D396D">
            <w:pPr>
              <w:autoSpaceDE w:val="0"/>
              <w:autoSpaceDN w:val="0"/>
              <w:adjustRightInd w:val="0"/>
              <w:rPr>
                <w:rFonts w:ascii="LegacySanITCBoo" w:hAnsi="LegacySanITCBoo"/>
                <w:color w:val="000000" w:themeColor="text1"/>
                <w:sz w:val="20"/>
                <w:szCs w:val="20"/>
              </w:rPr>
            </w:pPr>
          </w:p>
        </w:tc>
      </w:tr>
      <w:tr w:rsidR="00193B3C" w:rsidRPr="00593EBF" w:rsidTr="00BA5E23">
        <w:tc>
          <w:tcPr>
            <w:tcW w:w="4237" w:type="dxa"/>
          </w:tcPr>
          <w:p w:rsidR="00193B3C" w:rsidRPr="00593EBF" w:rsidRDefault="00193B3C" w:rsidP="0031782B">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2.4.1. Títol de grau mitjà de música i dansa dels conservatoris professionals i  superiors de música</w:t>
            </w:r>
          </w:p>
        </w:tc>
        <w:tc>
          <w:tcPr>
            <w:tcW w:w="853" w:type="dxa"/>
            <w:gridSpan w:val="2"/>
            <w:vAlign w:val="center"/>
          </w:tcPr>
          <w:p w:rsidR="00193B3C" w:rsidRPr="00593EBF" w:rsidRDefault="00193B3C" w:rsidP="007B5C81">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2,500</w:t>
            </w:r>
          </w:p>
        </w:tc>
        <w:tc>
          <w:tcPr>
            <w:tcW w:w="3630" w:type="dxa"/>
            <w:vMerge w:val="restart"/>
          </w:tcPr>
          <w:p w:rsidR="00193B3C" w:rsidRPr="00593EBF" w:rsidRDefault="00193B3C" w:rsidP="004D396D">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Qualsevol dels documents següents:</w:t>
            </w:r>
          </w:p>
          <w:p w:rsidR="00193B3C" w:rsidRPr="00593EBF" w:rsidRDefault="00193B3C" w:rsidP="004D396D">
            <w:pPr>
              <w:autoSpaceDE w:val="0"/>
              <w:autoSpaceDN w:val="0"/>
              <w:adjustRightInd w:val="0"/>
              <w:ind w:left="360" w:hanging="360"/>
              <w:rPr>
                <w:rFonts w:ascii="LegacySanITCBoo" w:hAnsi="LegacySanITCBoo" w:cs="Noto Sans"/>
                <w:color w:val="000000" w:themeColor="text1"/>
                <w:sz w:val="20"/>
                <w:szCs w:val="20"/>
              </w:rPr>
            </w:pPr>
            <w:r w:rsidRPr="00593EBF">
              <w:rPr>
                <w:rFonts w:ascii="LegacySanITCBoo" w:hAnsi="LegacySanITCBoo" w:cs="Noto Sans"/>
                <w:i/>
                <w:color w:val="000000" w:themeColor="text1"/>
                <w:sz w:val="20"/>
                <w:szCs w:val="20"/>
              </w:rPr>
              <w:t xml:space="preserve">a) </w:t>
            </w:r>
            <w:r w:rsidRPr="00593EBF">
              <w:rPr>
                <w:rFonts w:ascii="LegacySanITCBoo" w:hAnsi="LegacySanITCBoo" w:cs="Noto Sans"/>
                <w:color w:val="000000" w:themeColor="text1"/>
                <w:sz w:val="20"/>
                <w:szCs w:val="20"/>
              </w:rPr>
              <w:t>Una fotocòpia compulsada del títol.</w:t>
            </w:r>
          </w:p>
          <w:p w:rsidR="00193B3C" w:rsidRPr="00593EBF" w:rsidRDefault="00193B3C" w:rsidP="004D396D">
            <w:pPr>
              <w:autoSpaceDE w:val="0"/>
              <w:autoSpaceDN w:val="0"/>
              <w:adjustRightInd w:val="0"/>
              <w:ind w:left="360" w:hanging="360"/>
              <w:rPr>
                <w:rFonts w:ascii="LegacySanITCBoo" w:hAnsi="LegacySanITCBoo" w:cs="Noto Sans"/>
                <w:color w:val="000000" w:themeColor="text1"/>
                <w:sz w:val="20"/>
                <w:szCs w:val="20"/>
              </w:rPr>
            </w:pPr>
            <w:r w:rsidRPr="00593EBF">
              <w:rPr>
                <w:rFonts w:ascii="LegacySanITCBoo" w:hAnsi="LegacySanITCBoo" w:cs="Noto Sans"/>
                <w:i/>
                <w:color w:val="000000" w:themeColor="text1"/>
                <w:sz w:val="20"/>
                <w:szCs w:val="20"/>
              </w:rPr>
              <w:t xml:space="preserve">b) </w:t>
            </w:r>
            <w:r w:rsidRPr="00593EBF">
              <w:rPr>
                <w:rFonts w:ascii="LegacySanITCBoo" w:hAnsi="LegacySanITCBoo" w:cs="Noto Sans"/>
                <w:color w:val="000000" w:themeColor="text1"/>
                <w:sz w:val="20"/>
                <w:szCs w:val="20"/>
              </w:rPr>
              <w:t>Una fotocòpia compulsada del resguard que acrediti que s’ha obtingut el títol i que s’han pagat les taxes acadèmiques.</w:t>
            </w:r>
          </w:p>
          <w:p w:rsidR="00193B3C" w:rsidRPr="00593EBF" w:rsidRDefault="00193B3C" w:rsidP="004D396D">
            <w:pPr>
              <w:autoSpaceDE w:val="0"/>
              <w:autoSpaceDN w:val="0"/>
              <w:adjustRightInd w:val="0"/>
              <w:ind w:left="360" w:hanging="360"/>
              <w:rPr>
                <w:rFonts w:ascii="LegacySanITCBoo" w:hAnsi="LegacySanITCBoo" w:cs="Noto Sans"/>
                <w:color w:val="000000" w:themeColor="text1"/>
                <w:sz w:val="20"/>
                <w:szCs w:val="20"/>
              </w:rPr>
            </w:pPr>
            <w:r w:rsidRPr="00593EBF">
              <w:rPr>
                <w:rFonts w:ascii="LegacySanITCBoo" w:hAnsi="LegacySanITCBoo" w:cs="Noto Sans"/>
                <w:i/>
                <w:color w:val="000000" w:themeColor="text1"/>
                <w:sz w:val="20"/>
                <w:szCs w:val="20"/>
              </w:rPr>
              <w:t xml:space="preserve">c) </w:t>
            </w:r>
            <w:r w:rsidRPr="00593EBF">
              <w:rPr>
                <w:rFonts w:ascii="LegacySanITCBoo" w:hAnsi="LegacySanITCBoo" w:cs="Noto Sans"/>
                <w:color w:val="000000" w:themeColor="text1"/>
                <w:sz w:val="20"/>
                <w:szCs w:val="20"/>
              </w:rPr>
              <w:t>Un certificat acadèmic oficial que acrediti que s’han superat tots els requisits necessaris per obtenir el títol i que s’han pagat les taxes acadèmiques. No s’admet com a document justificatiu un simple extracte acadèmic.</w:t>
            </w:r>
          </w:p>
          <w:p w:rsidR="00193B3C" w:rsidRPr="00593EBF" w:rsidRDefault="00193B3C" w:rsidP="007B5C81">
            <w:pPr>
              <w:jc w:val="both"/>
              <w:rPr>
                <w:rFonts w:ascii="LegacySanITCBoo" w:hAnsi="LegacySanITCBoo"/>
                <w:color w:val="000000" w:themeColor="text1"/>
                <w:sz w:val="20"/>
                <w:szCs w:val="20"/>
              </w:rPr>
            </w:pPr>
          </w:p>
        </w:tc>
      </w:tr>
      <w:tr w:rsidR="00193B3C" w:rsidRPr="00593EBF" w:rsidTr="00BA5E23">
        <w:tc>
          <w:tcPr>
            <w:tcW w:w="4237" w:type="dxa"/>
          </w:tcPr>
          <w:p w:rsidR="00193B3C" w:rsidRPr="00593EBF" w:rsidRDefault="00193B3C" w:rsidP="007B5C81">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2.4.2. Titulació de cicle elemental o nivell intermedi de les escoles oficials d’idiomes</w:t>
            </w:r>
          </w:p>
        </w:tc>
        <w:tc>
          <w:tcPr>
            <w:tcW w:w="853" w:type="dxa"/>
            <w:gridSpan w:val="2"/>
            <w:vAlign w:val="center"/>
          </w:tcPr>
          <w:p w:rsidR="00193B3C" w:rsidRPr="00593EBF" w:rsidRDefault="00193B3C" w:rsidP="007B5C81">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1,000</w:t>
            </w:r>
          </w:p>
        </w:tc>
        <w:tc>
          <w:tcPr>
            <w:tcW w:w="3630" w:type="dxa"/>
            <w:vMerge/>
          </w:tcPr>
          <w:p w:rsidR="00193B3C" w:rsidRPr="00593EBF" w:rsidRDefault="00193B3C" w:rsidP="002522E3">
            <w:pPr>
              <w:jc w:val="both"/>
              <w:rPr>
                <w:rFonts w:ascii="LegacySanITCBoo" w:hAnsi="LegacySanITCBoo"/>
                <w:color w:val="000000" w:themeColor="text1"/>
                <w:sz w:val="20"/>
                <w:szCs w:val="20"/>
              </w:rPr>
            </w:pPr>
          </w:p>
        </w:tc>
      </w:tr>
      <w:tr w:rsidR="00193B3C" w:rsidRPr="00593EBF" w:rsidTr="00BA5E23">
        <w:tc>
          <w:tcPr>
            <w:tcW w:w="4237" w:type="dxa"/>
          </w:tcPr>
          <w:p w:rsidR="00193B3C" w:rsidRPr="00593EBF" w:rsidRDefault="00193B3C" w:rsidP="004D396D">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2.4.3. Titulació de cicle superior o nivell avançat de les escoles oficials d’idiomes</w:t>
            </w:r>
          </w:p>
        </w:tc>
        <w:tc>
          <w:tcPr>
            <w:tcW w:w="853" w:type="dxa"/>
            <w:gridSpan w:val="2"/>
            <w:vAlign w:val="center"/>
          </w:tcPr>
          <w:p w:rsidR="00193B3C" w:rsidRPr="00593EBF" w:rsidRDefault="00193B3C" w:rsidP="007B5C81">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2,500</w:t>
            </w:r>
          </w:p>
        </w:tc>
        <w:tc>
          <w:tcPr>
            <w:tcW w:w="3630" w:type="dxa"/>
            <w:vMerge/>
          </w:tcPr>
          <w:p w:rsidR="00193B3C" w:rsidRPr="00593EBF" w:rsidRDefault="00193B3C" w:rsidP="007B5C81">
            <w:pPr>
              <w:jc w:val="both"/>
              <w:rPr>
                <w:rFonts w:ascii="LegacySanITCBoo" w:hAnsi="LegacySanITCBoo"/>
                <w:color w:val="000000" w:themeColor="text1"/>
                <w:sz w:val="20"/>
                <w:szCs w:val="20"/>
              </w:rPr>
            </w:pPr>
          </w:p>
        </w:tc>
      </w:tr>
      <w:tr w:rsidR="00193B3C" w:rsidRPr="00593EBF" w:rsidTr="00BA5E23">
        <w:tc>
          <w:tcPr>
            <w:tcW w:w="4237" w:type="dxa"/>
          </w:tcPr>
          <w:p w:rsidR="00193B3C" w:rsidRPr="00593EBF" w:rsidRDefault="00193B3C" w:rsidP="004D396D">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2.4.4.  Nivell C1 de les escoles oficials d’idiomes</w:t>
            </w:r>
          </w:p>
        </w:tc>
        <w:tc>
          <w:tcPr>
            <w:tcW w:w="853" w:type="dxa"/>
            <w:gridSpan w:val="2"/>
            <w:vAlign w:val="center"/>
          </w:tcPr>
          <w:p w:rsidR="00193B3C" w:rsidRPr="00593EBF" w:rsidRDefault="00193B3C" w:rsidP="007B5C81">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3,500</w:t>
            </w:r>
          </w:p>
        </w:tc>
        <w:tc>
          <w:tcPr>
            <w:tcW w:w="3630" w:type="dxa"/>
            <w:vMerge/>
          </w:tcPr>
          <w:p w:rsidR="00193B3C" w:rsidRPr="00593EBF" w:rsidRDefault="00193B3C" w:rsidP="007B5C81">
            <w:pPr>
              <w:jc w:val="both"/>
              <w:rPr>
                <w:rFonts w:ascii="LegacySanITCBoo" w:hAnsi="LegacySanITCBoo"/>
                <w:color w:val="000000" w:themeColor="text1"/>
                <w:sz w:val="20"/>
                <w:szCs w:val="20"/>
              </w:rPr>
            </w:pPr>
          </w:p>
        </w:tc>
      </w:tr>
      <w:tr w:rsidR="00193B3C" w:rsidRPr="00593EBF" w:rsidTr="00BA5E23">
        <w:tc>
          <w:tcPr>
            <w:tcW w:w="4237" w:type="dxa"/>
          </w:tcPr>
          <w:p w:rsidR="00193B3C" w:rsidRPr="00593EBF" w:rsidRDefault="00193B3C" w:rsidP="004D396D">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2.4.5.  Nivell C2 de les escoles oficials d’idiomes</w:t>
            </w:r>
          </w:p>
        </w:tc>
        <w:tc>
          <w:tcPr>
            <w:tcW w:w="853" w:type="dxa"/>
            <w:gridSpan w:val="2"/>
            <w:vAlign w:val="center"/>
          </w:tcPr>
          <w:p w:rsidR="00193B3C" w:rsidRPr="00593EBF" w:rsidRDefault="00193B3C" w:rsidP="007B5C81">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5,000</w:t>
            </w:r>
          </w:p>
        </w:tc>
        <w:tc>
          <w:tcPr>
            <w:tcW w:w="3630" w:type="dxa"/>
            <w:vMerge/>
          </w:tcPr>
          <w:p w:rsidR="00193B3C" w:rsidRPr="00593EBF" w:rsidRDefault="00193B3C" w:rsidP="007B5C81">
            <w:pPr>
              <w:jc w:val="both"/>
              <w:rPr>
                <w:rFonts w:ascii="LegacySanITCBoo" w:hAnsi="LegacySanITCBoo"/>
                <w:color w:val="000000" w:themeColor="text1"/>
                <w:sz w:val="20"/>
                <w:szCs w:val="20"/>
              </w:rPr>
            </w:pPr>
          </w:p>
        </w:tc>
      </w:tr>
      <w:tr w:rsidR="00193B3C" w:rsidRPr="00593EBF" w:rsidTr="00193B3C">
        <w:tc>
          <w:tcPr>
            <w:tcW w:w="4237" w:type="dxa"/>
          </w:tcPr>
          <w:p w:rsidR="00193B3C" w:rsidRPr="00593EBF" w:rsidRDefault="00193B3C" w:rsidP="004D396D">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2.4.6.  Titulació de tècnic esportiu superior</w:t>
            </w:r>
          </w:p>
        </w:tc>
        <w:tc>
          <w:tcPr>
            <w:tcW w:w="853" w:type="dxa"/>
            <w:gridSpan w:val="2"/>
            <w:vAlign w:val="center"/>
          </w:tcPr>
          <w:p w:rsidR="00193B3C" w:rsidRPr="00593EBF" w:rsidRDefault="00193B3C" w:rsidP="00193B3C">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1,000</w:t>
            </w:r>
          </w:p>
        </w:tc>
        <w:tc>
          <w:tcPr>
            <w:tcW w:w="3630" w:type="dxa"/>
            <w:vMerge/>
          </w:tcPr>
          <w:p w:rsidR="00193B3C" w:rsidRPr="00593EBF" w:rsidRDefault="00193B3C" w:rsidP="007B5C81">
            <w:pPr>
              <w:jc w:val="both"/>
              <w:rPr>
                <w:rFonts w:ascii="LegacySanITCBoo" w:hAnsi="LegacySanITCBoo"/>
                <w:color w:val="000000" w:themeColor="text1"/>
                <w:sz w:val="20"/>
                <w:szCs w:val="20"/>
              </w:rPr>
            </w:pPr>
          </w:p>
        </w:tc>
      </w:tr>
      <w:tr w:rsidR="0073736D" w:rsidRPr="00593EBF" w:rsidTr="00BA5E23">
        <w:tc>
          <w:tcPr>
            <w:tcW w:w="8720" w:type="dxa"/>
            <w:gridSpan w:val="4"/>
          </w:tcPr>
          <w:p w:rsidR="0073736D" w:rsidRPr="00593EBF" w:rsidRDefault="0073736D" w:rsidP="004D396D">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xml:space="preserve">Aquestes titulacions només es valoren si no són de la mateixa especialitat a la qual opta l’aspirant. </w:t>
            </w:r>
          </w:p>
          <w:p w:rsidR="0073736D" w:rsidRPr="00593EBF" w:rsidRDefault="0073736D" w:rsidP="004D396D">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No es valoren per aquest apartat les titulacions al·legades com a requisit per a l’ingrés en la funció pública docent.</w:t>
            </w:r>
          </w:p>
          <w:p w:rsidR="0073736D" w:rsidRPr="00593EBF" w:rsidRDefault="0073736D" w:rsidP="004D396D">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xml:space="preserve">Si escau valorar les titulacions assenyalades als apartats 2.4.2, 2.4.3, 2.4.4 i 2.4.5 només es considera la de nivell superior del mateix idioma que presenta l’aspirant. </w:t>
            </w:r>
          </w:p>
          <w:p w:rsidR="0073736D" w:rsidRPr="00593EBF" w:rsidRDefault="0073736D" w:rsidP="007B5C81">
            <w:pPr>
              <w:jc w:val="both"/>
              <w:rPr>
                <w:rFonts w:ascii="LegacySanITCBoo" w:hAnsi="LegacySanITCBoo"/>
                <w:b/>
                <w:color w:val="000000" w:themeColor="text1"/>
                <w:sz w:val="20"/>
                <w:szCs w:val="20"/>
              </w:rPr>
            </w:pPr>
          </w:p>
        </w:tc>
      </w:tr>
      <w:tr w:rsidR="0073736D" w:rsidRPr="00593EBF" w:rsidTr="00BA5E23">
        <w:tc>
          <w:tcPr>
            <w:tcW w:w="8720" w:type="dxa"/>
            <w:gridSpan w:val="4"/>
          </w:tcPr>
          <w:p w:rsidR="0073736D" w:rsidRPr="00593EBF" w:rsidRDefault="0073736D" w:rsidP="007B5C81">
            <w:pPr>
              <w:jc w:val="both"/>
              <w:rPr>
                <w:rFonts w:ascii="LegacySanITCBoo" w:hAnsi="LegacySanITCBoo"/>
                <w:b/>
                <w:color w:val="000000" w:themeColor="text1"/>
                <w:sz w:val="20"/>
                <w:szCs w:val="20"/>
              </w:rPr>
            </w:pPr>
            <w:r w:rsidRPr="00593EBF">
              <w:rPr>
                <w:rFonts w:ascii="LegacySanITCBoo" w:hAnsi="LegacySanITCBoo"/>
                <w:b/>
                <w:color w:val="000000" w:themeColor="text1"/>
                <w:sz w:val="20"/>
                <w:szCs w:val="20"/>
              </w:rPr>
              <w:lastRenderedPageBreak/>
              <w:t>2.5 Titulacions de català (màxim 5 punts)</w:t>
            </w:r>
          </w:p>
        </w:tc>
      </w:tr>
      <w:tr w:rsidR="0073736D" w:rsidRPr="00593EBF" w:rsidTr="00BA5E23">
        <w:tc>
          <w:tcPr>
            <w:tcW w:w="4237" w:type="dxa"/>
          </w:tcPr>
          <w:p w:rsidR="0073736D" w:rsidRPr="00593EBF" w:rsidRDefault="0073736D" w:rsidP="004D396D">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2.5.1. Títol de mestre de català o equivalent</w:t>
            </w:r>
          </w:p>
          <w:p w:rsidR="0073736D" w:rsidRPr="00593EBF" w:rsidRDefault="0073736D" w:rsidP="007B5C81">
            <w:pPr>
              <w:jc w:val="both"/>
              <w:rPr>
                <w:rFonts w:ascii="LegacySanITCBoo" w:hAnsi="LegacySanITCBoo"/>
                <w:color w:val="000000" w:themeColor="text1"/>
                <w:sz w:val="20"/>
                <w:szCs w:val="20"/>
              </w:rPr>
            </w:pPr>
          </w:p>
        </w:tc>
        <w:tc>
          <w:tcPr>
            <w:tcW w:w="853" w:type="dxa"/>
            <w:gridSpan w:val="2"/>
          </w:tcPr>
          <w:p w:rsidR="0073736D" w:rsidRPr="00593EBF" w:rsidRDefault="0073736D" w:rsidP="007B5C81">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5,000</w:t>
            </w:r>
          </w:p>
        </w:tc>
        <w:tc>
          <w:tcPr>
            <w:tcW w:w="3630" w:type="dxa"/>
          </w:tcPr>
          <w:p w:rsidR="0073736D" w:rsidRPr="00593EBF" w:rsidRDefault="0073736D" w:rsidP="00930859">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Qualsevol dels documents següents:</w:t>
            </w:r>
          </w:p>
          <w:p w:rsidR="0073736D" w:rsidRPr="00593EBF" w:rsidRDefault="0073736D" w:rsidP="00930859">
            <w:pPr>
              <w:autoSpaceDE w:val="0"/>
              <w:autoSpaceDN w:val="0"/>
              <w:adjustRightInd w:val="0"/>
              <w:ind w:left="360" w:hanging="360"/>
              <w:rPr>
                <w:rFonts w:ascii="LegacySanITCBoo" w:hAnsi="LegacySanITCBoo" w:cs="Noto Sans"/>
                <w:color w:val="000000" w:themeColor="text1"/>
                <w:sz w:val="20"/>
                <w:szCs w:val="20"/>
              </w:rPr>
            </w:pPr>
            <w:r w:rsidRPr="00593EBF">
              <w:rPr>
                <w:rFonts w:ascii="LegacySanITCBoo" w:hAnsi="LegacySanITCBoo" w:cs="Noto Sans"/>
                <w:i/>
                <w:color w:val="000000" w:themeColor="text1"/>
                <w:sz w:val="20"/>
                <w:szCs w:val="20"/>
              </w:rPr>
              <w:t xml:space="preserve">a) </w:t>
            </w:r>
            <w:r w:rsidRPr="00593EBF">
              <w:rPr>
                <w:rFonts w:ascii="LegacySanITCBoo" w:hAnsi="LegacySanITCBoo" w:cs="Noto Sans"/>
                <w:color w:val="000000" w:themeColor="text1"/>
                <w:sz w:val="20"/>
                <w:szCs w:val="20"/>
              </w:rPr>
              <w:t>Una fotocòpia compulsada del títol.</w:t>
            </w:r>
          </w:p>
          <w:p w:rsidR="0073736D" w:rsidRPr="00593EBF" w:rsidRDefault="0073736D" w:rsidP="00930859">
            <w:pPr>
              <w:autoSpaceDE w:val="0"/>
              <w:autoSpaceDN w:val="0"/>
              <w:adjustRightInd w:val="0"/>
              <w:ind w:left="360" w:hanging="360"/>
              <w:rPr>
                <w:rFonts w:ascii="LegacySanITCBoo" w:hAnsi="LegacySanITCBoo" w:cs="Noto Sans"/>
                <w:color w:val="000000" w:themeColor="text1"/>
                <w:sz w:val="20"/>
                <w:szCs w:val="20"/>
              </w:rPr>
            </w:pPr>
            <w:r w:rsidRPr="00593EBF">
              <w:rPr>
                <w:rFonts w:ascii="LegacySanITCBoo" w:hAnsi="LegacySanITCBoo" w:cs="Noto Sans"/>
                <w:i/>
                <w:color w:val="000000" w:themeColor="text1"/>
                <w:sz w:val="20"/>
                <w:szCs w:val="20"/>
              </w:rPr>
              <w:t xml:space="preserve">b) </w:t>
            </w:r>
            <w:r w:rsidRPr="00593EBF">
              <w:rPr>
                <w:rFonts w:ascii="LegacySanITCBoo" w:hAnsi="LegacySanITCBoo" w:cs="Noto Sans"/>
                <w:color w:val="000000" w:themeColor="text1"/>
                <w:sz w:val="20"/>
                <w:szCs w:val="20"/>
              </w:rPr>
              <w:t>Una fotocòpia compulsada del resguard que acrediti que s’ha obtingut el títol i que s’han pagat les taxes acadèmiques.</w:t>
            </w:r>
          </w:p>
          <w:p w:rsidR="0073736D" w:rsidRPr="00593EBF" w:rsidRDefault="0073736D" w:rsidP="00930859">
            <w:pPr>
              <w:autoSpaceDE w:val="0"/>
              <w:autoSpaceDN w:val="0"/>
              <w:adjustRightInd w:val="0"/>
              <w:ind w:left="360" w:hanging="360"/>
              <w:rPr>
                <w:rFonts w:ascii="LegacySanITCBoo" w:hAnsi="LegacySanITCBoo" w:cs="Noto Sans"/>
                <w:color w:val="000000" w:themeColor="text1"/>
                <w:sz w:val="20"/>
                <w:szCs w:val="20"/>
              </w:rPr>
            </w:pPr>
            <w:r w:rsidRPr="00593EBF">
              <w:rPr>
                <w:rFonts w:ascii="LegacySanITCBoo" w:hAnsi="LegacySanITCBoo" w:cs="Noto Sans"/>
                <w:i/>
                <w:color w:val="000000" w:themeColor="text1"/>
                <w:sz w:val="20"/>
                <w:szCs w:val="20"/>
              </w:rPr>
              <w:t xml:space="preserve">c) </w:t>
            </w:r>
            <w:r w:rsidRPr="00593EBF">
              <w:rPr>
                <w:rFonts w:ascii="LegacySanITCBoo" w:hAnsi="LegacySanITCBoo" w:cs="Noto Sans"/>
                <w:color w:val="000000" w:themeColor="text1"/>
                <w:sz w:val="20"/>
                <w:szCs w:val="20"/>
              </w:rPr>
              <w:t>Un certificat acadèmic oficial que acrediti que s’han superat tots els requisits necessaris per obtenir el títol i que s’han pagat les taxes acadèmiques. No s’admet com a document justificatiu un simple extracte acadèmic.</w:t>
            </w:r>
          </w:p>
          <w:p w:rsidR="0073736D" w:rsidRPr="00593EBF" w:rsidRDefault="0073736D" w:rsidP="00930859">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A més, s’ha de presentar un certificat que acrediti que no s’ha obtingut per convalidació total de les assignatures.</w:t>
            </w:r>
          </w:p>
          <w:p w:rsidR="0073736D" w:rsidRPr="00593EBF" w:rsidRDefault="0073736D" w:rsidP="007B5C81">
            <w:pPr>
              <w:jc w:val="both"/>
              <w:rPr>
                <w:rFonts w:ascii="LegacySanITCBoo" w:hAnsi="LegacySanITCBoo"/>
                <w:b/>
                <w:color w:val="000000" w:themeColor="text1"/>
                <w:sz w:val="20"/>
                <w:szCs w:val="20"/>
              </w:rPr>
            </w:pPr>
          </w:p>
        </w:tc>
      </w:tr>
      <w:tr w:rsidR="0073736D" w:rsidRPr="00593EBF" w:rsidTr="00BA5E23">
        <w:tc>
          <w:tcPr>
            <w:tcW w:w="4237" w:type="dxa"/>
          </w:tcPr>
          <w:p w:rsidR="0073736D" w:rsidRPr="00593EBF" w:rsidRDefault="0073736D" w:rsidP="00930859">
            <w:pPr>
              <w:autoSpaceDE w:val="0"/>
              <w:autoSpaceDN w:val="0"/>
              <w:adjustRightInd w:val="0"/>
              <w:rPr>
                <w:rFonts w:ascii="LegacySanITCBoo" w:hAnsi="LegacySanITCBoo" w:cs="Noto Sans"/>
                <w:bCs/>
                <w:iCs/>
                <w:color w:val="000000" w:themeColor="text1"/>
                <w:sz w:val="20"/>
                <w:szCs w:val="20"/>
              </w:rPr>
            </w:pPr>
            <w:r w:rsidRPr="00593EBF">
              <w:rPr>
                <w:rFonts w:ascii="LegacySanITCBoo" w:hAnsi="LegacySanITCBoo" w:cs="Noto Sans"/>
                <w:color w:val="000000" w:themeColor="text1"/>
                <w:sz w:val="20"/>
                <w:szCs w:val="20"/>
              </w:rPr>
              <w:t xml:space="preserve">2.5.2. Pel certificat de coneixements superiors de català, orals i escrits (nivell D) o el certificat de nivell C2 de català emès a les Illes Balears per la Junta Avaluadora de Català, per la Direcció General de Política Lingüística, per la Direcció General de Cultura i Joventut, per </w:t>
            </w:r>
            <w:proofErr w:type="spellStart"/>
            <w:r w:rsidRPr="00593EBF">
              <w:rPr>
                <w:rFonts w:ascii="LegacySanITCBoo" w:hAnsi="LegacySanITCBoo" w:cs="Noto Sans"/>
                <w:color w:val="000000" w:themeColor="text1"/>
                <w:sz w:val="20"/>
                <w:szCs w:val="20"/>
              </w:rPr>
              <w:t>l’EBAP</w:t>
            </w:r>
            <w:proofErr w:type="spellEnd"/>
            <w:r w:rsidRPr="00593EBF">
              <w:rPr>
                <w:rFonts w:ascii="LegacySanITCBoo" w:hAnsi="LegacySanITCBoo" w:cs="Noto Sans"/>
                <w:color w:val="000000" w:themeColor="text1"/>
                <w:sz w:val="20"/>
                <w:szCs w:val="20"/>
              </w:rPr>
              <w:t xml:space="preserve"> o per </w:t>
            </w:r>
            <w:proofErr w:type="spellStart"/>
            <w:r w:rsidRPr="00593EBF">
              <w:rPr>
                <w:rFonts w:ascii="LegacySanITCBoo" w:hAnsi="LegacySanITCBoo" w:cs="Noto Sans"/>
                <w:color w:val="000000" w:themeColor="text1"/>
                <w:sz w:val="20"/>
                <w:szCs w:val="20"/>
              </w:rPr>
              <w:t>l’Institut</w:t>
            </w:r>
            <w:proofErr w:type="spellEnd"/>
            <w:r w:rsidRPr="00593EBF">
              <w:rPr>
                <w:rFonts w:ascii="LegacySanITCBoo" w:hAnsi="LegacySanITCBoo" w:cs="Noto Sans"/>
                <w:color w:val="000000" w:themeColor="text1"/>
                <w:sz w:val="20"/>
                <w:szCs w:val="20"/>
              </w:rPr>
              <w:t xml:space="preserve"> d’Estudis Baleàrics, (o equivalent, d’acord amb l’annex 5 de </w:t>
            </w:r>
            <w:r w:rsidRPr="00593EBF">
              <w:rPr>
                <w:rFonts w:ascii="LegacySanITCBoo" w:hAnsi="LegacySanITCBoo" w:cs="Noto Sans"/>
                <w:bCs/>
                <w:iCs/>
                <w:color w:val="000000" w:themeColor="text1"/>
                <w:sz w:val="20"/>
                <w:szCs w:val="20"/>
              </w:rPr>
              <w:t>l’Ordre del conseller d’Educació, Cultura i Universitats de 21 de febrer de 2013 per la qual es determinen els títols, diplomes i certificats equivalents als certificats de coneixements de llengua catalana de la Direcció General de Cultura i Joventut).</w:t>
            </w:r>
          </w:p>
          <w:p w:rsidR="0073736D" w:rsidRPr="00593EBF" w:rsidRDefault="0073736D" w:rsidP="007B5C81">
            <w:pPr>
              <w:jc w:val="both"/>
              <w:rPr>
                <w:rFonts w:ascii="LegacySanITCBoo" w:hAnsi="LegacySanITCBoo"/>
                <w:color w:val="000000" w:themeColor="text1"/>
                <w:sz w:val="20"/>
                <w:szCs w:val="20"/>
              </w:rPr>
            </w:pPr>
          </w:p>
        </w:tc>
        <w:tc>
          <w:tcPr>
            <w:tcW w:w="853" w:type="dxa"/>
            <w:gridSpan w:val="2"/>
          </w:tcPr>
          <w:p w:rsidR="0073736D" w:rsidRPr="00593EBF" w:rsidRDefault="0073736D" w:rsidP="007B5C81">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2,500</w:t>
            </w:r>
          </w:p>
        </w:tc>
        <w:tc>
          <w:tcPr>
            <w:tcW w:w="3630" w:type="dxa"/>
          </w:tcPr>
          <w:p w:rsidR="0073736D" w:rsidRPr="00593EBF" w:rsidRDefault="0073736D" w:rsidP="007B5C81">
            <w:pPr>
              <w:jc w:val="both"/>
              <w:rPr>
                <w:rFonts w:ascii="LegacySanITCBoo" w:hAnsi="LegacySanITCBoo"/>
                <w:color w:val="000000" w:themeColor="text1"/>
                <w:sz w:val="20"/>
                <w:szCs w:val="20"/>
              </w:rPr>
            </w:pPr>
            <w:r w:rsidRPr="00593EBF">
              <w:rPr>
                <w:rFonts w:ascii="LegacySanITCBoo" w:hAnsi="LegacySanITCBoo" w:cs="Noto Sans"/>
                <w:color w:val="000000" w:themeColor="text1"/>
                <w:sz w:val="20"/>
                <w:szCs w:val="20"/>
              </w:rPr>
              <w:t>Fotocòpia compulsada del document acreditatiu</w:t>
            </w:r>
          </w:p>
        </w:tc>
      </w:tr>
      <w:tr w:rsidR="0073736D" w:rsidRPr="00593EBF" w:rsidTr="00BA5E23">
        <w:tc>
          <w:tcPr>
            <w:tcW w:w="8720" w:type="dxa"/>
            <w:gridSpan w:val="4"/>
          </w:tcPr>
          <w:p w:rsidR="0073736D" w:rsidRPr="00593EBF" w:rsidRDefault="0073736D" w:rsidP="00930859">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 xml:space="preserve">No es valoren per aquest apartat les titulacions al·legades com a requisit per a l’ingrés en la funció pública docent ni les titulacions d’ensenyament de règim especial atorgades per les escoles oficials d’idiomes de català i valencià, ja que aquestes titulacions es valoren per l’apartat 2.4. </w:t>
            </w:r>
            <w:bookmarkStart w:id="0" w:name="_GoBack"/>
            <w:bookmarkEnd w:id="0"/>
          </w:p>
          <w:p w:rsidR="0073736D" w:rsidRPr="00593EBF" w:rsidRDefault="0073736D" w:rsidP="007B5C81">
            <w:pPr>
              <w:jc w:val="both"/>
              <w:rPr>
                <w:rFonts w:ascii="LegacySanITCBoo" w:hAnsi="LegacySanITCBoo"/>
                <w:b/>
                <w:color w:val="000000" w:themeColor="text1"/>
                <w:sz w:val="20"/>
                <w:szCs w:val="20"/>
              </w:rPr>
            </w:pPr>
          </w:p>
        </w:tc>
      </w:tr>
      <w:tr w:rsidR="006C6CFF" w:rsidRPr="00593EBF" w:rsidTr="006C6CFF">
        <w:tc>
          <w:tcPr>
            <w:tcW w:w="8720" w:type="dxa"/>
            <w:gridSpan w:val="4"/>
          </w:tcPr>
          <w:p w:rsidR="006C6CFF" w:rsidRPr="00593EBF" w:rsidRDefault="006C6CFF" w:rsidP="006C6CFF">
            <w:pPr>
              <w:jc w:val="both"/>
              <w:rPr>
                <w:rFonts w:ascii="LegacySanITCBoo" w:hAnsi="LegacySanITCBoo"/>
                <w:b/>
                <w:color w:val="000000" w:themeColor="text1"/>
                <w:sz w:val="20"/>
                <w:szCs w:val="20"/>
              </w:rPr>
            </w:pPr>
            <w:r w:rsidRPr="00593EBF">
              <w:rPr>
                <w:rFonts w:ascii="LegacySanITCBoo" w:hAnsi="LegacySanITCBoo"/>
                <w:b/>
                <w:color w:val="000000" w:themeColor="text1"/>
                <w:sz w:val="20"/>
                <w:szCs w:val="20"/>
              </w:rPr>
              <w:t>2.6 Aspirants que han superat la fase d’oposició però no han obtingut plaça (màxim 5 punts)</w:t>
            </w:r>
          </w:p>
        </w:tc>
      </w:tr>
      <w:tr w:rsidR="006C6CFF" w:rsidRPr="00593EBF" w:rsidTr="006C6CFF">
        <w:tc>
          <w:tcPr>
            <w:tcW w:w="4237" w:type="dxa"/>
          </w:tcPr>
          <w:p w:rsidR="006C6CFF" w:rsidRPr="00593EBF" w:rsidRDefault="006C6CFF" w:rsidP="006C6CFF">
            <w:pPr>
              <w:autoSpaceDE w:val="0"/>
              <w:autoSpaceDN w:val="0"/>
              <w:adjustRightInd w:val="0"/>
              <w:rPr>
                <w:rFonts w:ascii="LegacySanITCBoo" w:hAnsi="LegacySanITCBoo" w:cs="Noto Sans"/>
                <w:color w:val="000000" w:themeColor="text1"/>
                <w:sz w:val="20"/>
                <w:szCs w:val="20"/>
              </w:rPr>
            </w:pPr>
          </w:p>
        </w:tc>
        <w:tc>
          <w:tcPr>
            <w:tcW w:w="853" w:type="dxa"/>
            <w:gridSpan w:val="2"/>
          </w:tcPr>
          <w:p w:rsidR="006C6CFF" w:rsidRPr="00593EBF" w:rsidRDefault="006C6CFF" w:rsidP="006C6CFF">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5,000</w:t>
            </w:r>
          </w:p>
        </w:tc>
        <w:tc>
          <w:tcPr>
            <w:tcW w:w="3630" w:type="dxa"/>
          </w:tcPr>
          <w:p w:rsidR="006C6CFF" w:rsidRPr="00593EBF" w:rsidRDefault="006C6CFF" w:rsidP="006C6CFF">
            <w:pPr>
              <w:autoSpaceDE w:val="0"/>
              <w:autoSpaceDN w:val="0"/>
              <w:adjustRightInd w:val="0"/>
              <w:rPr>
                <w:rFonts w:ascii="LegacySanITCBoo" w:hAnsi="LegacySanITCBoo" w:cs="Noto Sans"/>
                <w:color w:val="000000" w:themeColor="text1"/>
                <w:sz w:val="20"/>
                <w:szCs w:val="20"/>
              </w:rPr>
            </w:pPr>
          </w:p>
        </w:tc>
      </w:tr>
      <w:tr w:rsidR="006C6CFF" w:rsidRPr="00593EBF" w:rsidTr="006C6CFF">
        <w:tc>
          <w:tcPr>
            <w:tcW w:w="423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25" w:color="auto" w:fill="auto"/>
          </w:tcPr>
          <w:p w:rsidR="006C6CFF" w:rsidRPr="00593EBF" w:rsidRDefault="006C6CFF" w:rsidP="006C6CFF">
            <w:pPr>
              <w:rPr>
                <w:rFonts w:ascii="LegacySanITCBoo" w:hAnsi="LegacySanITCBoo"/>
                <w:b/>
                <w:color w:val="000000" w:themeColor="text1"/>
                <w:sz w:val="20"/>
                <w:szCs w:val="20"/>
              </w:rPr>
            </w:pPr>
            <w:r w:rsidRPr="00593EBF">
              <w:rPr>
                <w:rFonts w:ascii="LegacySanITCBoo" w:hAnsi="LegacySanITCBoo"/>
                <w:b/>
                <w:color w:val="000000" w:themeColor="text1"/>
                <w:sz w:val="20"/>
                <w:szCs w:val="20"/>
              </w:rPr>
              <w:t>MÈRITS</w:t>
            </w:r>
          </w:p>
        </w:tc>
        <w:tc>
          <w:tcPr>
            <w:tcW w:w="85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25" w:color="auto" w:fill="auto"/>
          </w:tcPr>
          <w:p w:rsidR="006C6CFF" w:rsidRPr="00593EBF" w:rsidRDefault="006C6CFF" w:rsidP="006C6CFF">
            <w:pPr>
              <w:rPr>
                <w:rFonts w:ascii="LegacySanITCBoo" w:hAnsi="LegacySanITCBoo"/>
                <w:b/>
                <w:color w:val="000000" w:themeColor="text1"/>
                <w:sz w:val="20"/>
                <w:szCs w:val="20"/>
              </w:rPr>
            </w:pPr>
            <w:r w:rsidRPr="00593EBF">
              <w:rPr>
                <w:rFonts w:ascii="LegacySanITCBoo" w:hAnsi="LegacySanITCBoo"/>
                <w:b/>
                <w:color w:val="000000" w:themeColor="text1"/>
                <w:sz w:val="20"/>
                <w:szCs w:val="20"/>
              </w:rPr>
              <w:t>PUNTS</w:t>
            </w:r>
          </w:p>
        </w:tc>
        <w:tc>
          <w:tcPr>
            <w:tcW w:w="3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pct25" w:color="auto" w:fill="auto"/>
          </w:tcPr>
          <w:p w:rsidR="006C6CFF" w:rsidRPr="00593EBF" w:rsidRDefault="006C6CFF" w:rsidP="006C6CFF">
            <w:pPr>
              <w:rPr>
                <w:rFonts w:ascii="LegacySanITCBoo" w:hAnsi="LegacySanITCBoo"/>
                <w:b/>
                <w:color w:val="000000" w:themeColor="text1"/>
                <w:sz w:val="20"/>
                <w:szCs w:val="20"/>
              </w:rPr>
            </w:pPr>
            <w:r w:rsidRPr="00593EBF">
              <w:rPr>
                <w:rFonts w:ascii="LegacySanITCBoo" w:hAnsi="LegacySanITCBoo"/>
                <w:b/>
                <w:color w:val="000000" w:themeColor="text1"/>
                <w:sz w:val="20"/>
                <w:szCs w:val="20"/>
              </w:rPr>
              <w:t>DOCUMENTACIÓ ACREDITATIVA</w:t>
            </w:r>
          </w:p>
        </w:tc>
      </w:tr>
      <w:tr w:rsidR="0073736D" w:rsidRPr="00593EBF" w:rsidTr="00BA5E23">
        <w:tc>
          <w:tcPr>
            <w:tcW w:w="8720" w:type="dxa"/>
            <w:gridSpan w:val="4"/>
          </w:tcPr>
          <w:p w:rsidR="0073736D" w:rsidRPr="00593EBF" w:rsidRDefault="006C6CFF" w:rsidP="007B5C81">
            <w:pPr>
              <w:jc w:val="both"/>
              <w:rPr>
                <w:rFonts w:ascii="LegacySanITCBoo" w:hAnsi="LegacySanITCBoo"/>
                <w:b/>
                <w:color w:val="000000" w:themeColor="text1"/>
                <w:sz w:val="20"/>
                <w:szCs w:val="20"/>
              </w:rPr>
            </w:pPr>
            <w:r w:rsidRPr="00593EBF">
              <w:rPr>
                <w:rFonts w:ascii="LegacySanITCBoo" w:hAnsi="LegacySanITCBoo"/>
                <w:b/>
                <w:color w:val="000000" w:themeColor="text1"/>
                <w:sz w:val="20"/>
                <w:szCs w:val="20"/>
              </w:rPr>
              <w:t>3</w:t>
            </w:r>
            <w:r w:rsidR="0073736D" w:rsidRPr="00593EBF">
              <w:rPr>
                <w:rFonts w:ascii="LegacySanITCBoo" w:hAnsi="LegacySanITCBoo"/>
                <w:b/>
                <w:color w:val="000000" w:themeColor="text1"/>
                <w:sz w:val="20"/>
                <w:szCs w:val="20"/>
              </w:rPr>
              <w:t xml:space="preserve"> Activitats de formació permanent del professorat</w:t>
            </w:r>
            <w:r w:rsidRPr="00593EBF">
              <w:rPr>
                <w:rFonts w:ascii="LegacySanITCBoo" w:hAnsi="LegacySanITCBoo"/>
                <w:b/>
                <w:color w:val="000000" w:themeColor="text1"/>
                <w:sz w:val="20"/>
                <w:szCs w:val="20"/>
              </w:rPr>
              <w:t xml:space="preserve"> (màxim 20 punts)</w:t>
            </w:r>
          </w:p>
        </w:tc>
      </w:tr>
      <w:tr w:rsidR="0073736D" w:rsidRPr="00593EBF" w:rsidTr="00BA5E23">
        <w:tc>
          <w:tcPr>
            <w:tcW w:w="4237" w:type="dxa"/>
          </w:tcPr>
          <w:p w:rsidR="0073736D" w:rsidRPr="00593EBF" w:rsidRDefault="0073736D" w:rsidP="007B5C81">
            <w:pPr>
              <w:jc w:val="both"/>
              <w:rPr>
                <w:rFonts w:ascii="LegacySanITCBoo" w:hAnsi="LegacySanITCBoo"/>
                <w:color w:val="000000" w:themeColor="text1"/>
                <w:sz w:val="20"/>
                <w:szCs w:val="20"/>
              </w:rPr>
            </w:pPr>
            <w:r w:rsidRPr="00593EBF">
              <w:rPr>
                <w:rFonts w:ascii="LegacySanITCBoo" w:hAnsi="LegacySanITCBoo"/>
                <w:color w:val="000000" w:themeColor="text1"/>
                <w:sz w:val="20"/>
                <w:szCs w:val="20"/>
              </w:rPr>
              <w:t>Per cada hora com assistent, ponent o coordinador d’activitats de formació reconeguda i registrada al Portal del Personal</w:t>
            </w:r>
          </w:p>
          <w:p w:rsidR="0073736D" w:rsidRPr="00593EBF" w:rsidRDefault="0073736D" w:rsidP="007B5C81">
            <w:pPr>
              <w:jc w:val="both"/>
              <w:rPr>
                <w:rFonts w:ascii="LegacySanITCBoo" w:hAnsi="LegacySanITCBoo"/>
                <w:color w:val="000000" w:themeColor="text1"/>
                <w:sz w:val="20"/>
                <w:szCs w:val="20"/>
              </w:rPr>
            </w:pPr>
          </w:p>
          <w:p w:rsidR="0073736D" w:rsidRPr="00593EBF" w:rsidRDefault="0073736D" w:rsidP="007B5C81">
            <w:pPr>
              <w:jc w:val="both"/>
              <w:rPr>
                <w:rFonts w:ascii="LegacySanITCBoo" w:hAnsi="LegacySanITCBoo"/>
                <w:color w:val="000000" w:themeColor="text1"/>
                <w:sz w:val="20"/>
                <w:szCs w:val="20"/>
              </w:rPr>
            </w:pPr>
          </w:p>
        </w:tc>
        <w:tc>
          <w:tcPr>
            <w:tcW w:w="853" w:type="dxa"/>
            <w:gridSpan w:val="2"/>
            <w:vAlign w:val="center"/>
          </w:tcPr>
          <w:p w:rsidR="0073736D" w:rsidRPr="00593EBF" w:rsidRDefault="0073736D" w:rsidP="00D175B8">
            <w:pPr>
              <w:jc w:val="center"/>
              <w:rPr>
                <w:rFonts w:ascii="LegacySanITCBoo" w:hAnsi="LegacySanITCBoo"/>
                <w:color w:val="000000" w:themeColor="text1"/>
                <w:sz w:val="20"/>
                <w:szCs w:val="20"/>
              </w:rPr>
            </w:pPr>
            <w:r w:rsidRPr="00593EBF">
              <w:rPr>
                <w:rFonts w:ascii="LegacySanITCBoo" w:hAnsi="LegacySanITCBoo"/>
                <w:color w:val="000000" w:themeColor="text1"/>
                <w:sz w:val="20"/>
                <w:szCs w:val="20"/>
              </w:rPr>
              <w:t>0,02</w:t>
            </w:r>
            <w:r w:rsidR="00D175B8" w:rsidRPr="00593EBF">
              <w:rPr>
                <w:rFonts w:ascii="LegacySanITCBoo" w:hAnsi="LegacySanITCBoo"/>
                <w:color w:val="000000" w:themeColor="text1"/>
                <w:sz w:val="20"/>
                <w:szCs w:val="20"/>
              </w:rPr>
              <w:t>5</w:t>
            </w:r>
          </w:p>
        </w:tc>
        <w:tc>
          <w:tcPr>
            <w:tcW w:w="3630" w:type="dxa"/>
          </w:tcPr>
          <w:p w:rsidR="0073736D" w:rsidRPr="00593EBF" w:rsidRDefault="0073736D" w:rsidP="007B5C81">
            <w:pPr>
              <w:jc w:val="both"/>
              <w:rPr>
                <w:rFonts w:ascii="LegacySanITCBoo" w:hAnsi="LegacySanITCBoo"/>
                <w:color w:val="000000" w:themeColor="text1"/>
                <w:sz w:val="20"/>
                <w:szCs w:val="20"/>
              </w:rPr>
            </w:pPr>
          </w:p>
        </w:tc>
      </w:tr>
      <w:tr w:rsidR="0073736D" w:rsidRPr="00593EBF" w:rsidTr="00BA5E23">
        <w:tc>
          <w:tcPr>
            <w:tcW w:w="8720" w:type="dxa"/>
            <w:gridSpan w:val="4"/>
          </w:tcPr>
          <w:p w:rsidR="0073736D" w:rsidRPr="00593EBF" w:rsidRDefault="0073736D" w:rsidP="00930859">
            <w:pPr>
              <w:autoSpaceDE w:val="0"/>
              <w:autoSpaceDN w:val="0"/>
              <w:adjustRightInd w:val="0"/>
              <w:rPr>
                <w:rFonts w:ascii="LegacySanITCBoo" w:hAnsi="LegacySanITCBoo" w:cs="Noto Sans"/>
                <w:color w:val="000000" w:themeColor="text1"/>
                <w:sz w:val="20"/>
                <w:szCs w:val="20"/>
              </w:rPr>
            </w:pPr>
            <w:r w:rsidRPr="00593EBF">
              <w:rPr>
                <w:rFonts w:ascii="LegacySanITCBoo" w:hAnsi="LegacySanITCBoo" w:cs="Noto Sans"/>
                <w:color w:val="000000" w:themeColor="text1"/>
                <w:sz w:val="20"/>
                <w:szCs w:val="20"/>
              </w:rPr>
              <w:t>En cap cas no podran ser valorats per aquest apartat aquells cursos o assignatures del currículum de qualsevol títol acadèmic (titulacions progressives, títols d’especialista universitari vinculats a la superació de determinades assignatures dins el pla d’estudis del títol al·legat com a requisit o mèrit, etc.). Tampoc no es valoren el Certificat d’Aptitud Pedagògica, el Títol d’Especialització Didàctica ni el Títol Oficial de Màster Universitari que habilita per l’exercici de les professions regulades de Professor d’Educació Secundària Obligatòria i Batxillerat, Formació Professional i Escoles Oficials d’Idiomes.</w:t>
            </w:r>
          </w:p>
          <w:p w:rsidR="0073736D" w:rsidRPr="00593EBF" w:rsidRDefault="0073736D" w:rsidP="00A61D88">
            <w:pPr>
              <w:jc w:val="both"/>
              <w:rPr>
                <w:rFonts w:ascii="LegacySanITCBoo" w:hAnsi="LegacySanITCBoo"/>
                <w:color w:val="000000" w:themeColor="text1"/>
                <w:sz w:val="20"/>
                <w:szCs w:val="20"/>
              </w:rPr>
            </w:pPr>
          </w:p>
        </w:tc>
      </w:tr>
    </w:tbl>
    <w:p w:rsidR="00C07698" w:rsidRPr="00593EBF" w:rsidRDefault="00C07698" w:rsidP="00C818B7">
      <w:pPr>
        <w:rPr>
          <w:rFonts w:ascii="LegacySanITCBoo" w:hAnsi="LegacySanITCBoo"/>
          <w:color w:val="000000" w:themeColor="text1"/>
          <w:sz w:val="20"/>
          <w:szCs w:val="20"/>
        </w:rPr>
      </w:pPr>
    </w:p>
    <w:p w:rsidR="00593EBF" w:rsidRPr="00593EBF" w:rsidRDefault="00593EBF">
      <w:pPr>
        <w:rPr>
          <w:rFonts w:ascii="LegacySanITCBoo" w:hAnsi="LegacySanITCBoo"/>
          <w:color w:val="000000" w:themeColor="text1"/>
          <w:sz w:val="20"/>
          <w:szCs w:val="20"/>
        </w:rPr>
      </w:pPr>
    </w:p>
    <w:sectPr w:rsidR="00593EBF" w:rsidRPr="00593EBF" w:rsidSect="00955F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gacySanITCBoo">
    <w:panose1 w:val="020B05020505080203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203D"/>
    <w:multiLevelType w:val="hybridMultilevel"/>
    <w:tmpl w:val="20EE913E"/>
    <w:lvl w:ilvl="0" w:tplc="0C0A0001">
      <w:start w:val="9"/>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9083F44"/>
    <w:multiLevelType w:val="hybridMultilevel"/>
    <w:tmpl w:val="9F0E658A"/>
    <w:lvl w:ilvl="0" w:tplc="3ABEE5BA">
      <w:start w:val="1"/>
      <w:numFmt w:val="bullet"/>
      <w:lvlText w:val="-"/>
      <w:lvlJc w:val="left"/>
      <w:pPr>
        <w:ind w:left="720" w:hanging="360"/>
      </w:pPr>
      <w:rPr>
        <w:rFonts w:ascii="LegacySanITCBoo" w:eastAsiaTheme="minorHAnsi" w:hAnsi="LegacySanITCBoo"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7107A3D"/>
    <w:multiLevelType w:val="hybridMultilevel"/>
    <w:tmpl w:val="1CF65A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DD94295"/>
    <w:multiLevelType w:val="hybridMultilevel"/>
    <w:tmpl w:val="D23E1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818B7"/>
    <w:rsid w:val="00003923"/>
    <w:rsid w:val="00006A66"/>
    <w:rsid w:val="0004403D"/>
    <w:rsid w:val="00047088"/>
    <w:rsid w:val="00053678"/>
    <w:rsid w:val="00055AB0"/>
    <w:rsid w:val="00060973"/>
    <w:rsid w:val="00092AA4"/>
    <w:rsid w:val="000D00AD"/>
    <w:rsid w:val="000E21D5"/>
    <w:rsid w:val="000E3E45"/>
    <w:rsid w:val="001129AC"/>
    <w:rsid w:val="00117A12"/>
    <w:rsid w:val="00132B43"/>
    <w:rsid w:val="001336C3"/>
    <w:rsid w:val="00144740"/>
    <w:rsid w:val="001463FF"/>
    <w:rsid w:val="001464DA"/>
    <w:rsid w:val="00177083"/>
    <w:rsid w:val="00180F28"/>
    <w:rsid w:val="00181560"/>
    <w:rsid w:val="00193B3C"/>
    <w:rsid w:val="001A3DF7"/>
    <w:rsid w:val="001C6E97"/>
    <w:rsid w:val="001D120A"/>
    <w:rsid w:val="001D66CF"/>
    <w:rsid w:val="001F4330"/>
    <w:rsid w:val="001F5476"/>
    <w:rsid w:val="00200382"/>
    <w:rsid w:val="00200EE1"/>
    <w:rsid w:val="002222A4"/>
    <w:rsid w:val="002260FA"/>
    <w:rsid w:val="00230D53"/>
    <w:rsid w:val="00236964"/>
    <w:rsid w:val="002512AD"/>
    <w:rsid w:val="002522E3"/>
    <w:rsid w:val="00276541"/>
    <w:rsid w:val="0028003E"/>
    <w:rsid w:val="00286DB9"/>
    <w:rsid w:val="002935A5"/>
    <w:rsid w:val="002A6685"/>
    <w:rsid w:val="002A68C7"/>
    <w:rsid w:val="002B1C6F"/>
    <w:rsid w:val="002C7687"/>
    <w:rsid w:val="002D354D"/>
    <w:rsid w:val="002F3010"/>
    <w:rsid w:val="002F5ED6"/>
    <w:rsid w:val="002F603B"/>
    <w:rsid w:val="00314EE9"/>
    <w:rsid w:val="0031782B"/>
    <w:rsid w:val="00321CC6"/>
    <w:rsid w:val="0034728B"/>
    <w:rsid w:val="00351989"/>
    <w:rsid w:val="0035279F"/>
    <w:rsid w:val="00355E38"/>
    <w:rsid w:val="00356820"/>
    <w:rsid w:val="00371122"/>
    <w:rsid w:val="00376798"/>
    <w:rsid w:val="0038254A"/>
    <w:rsid w:val="003A61E9"/>
    <w:rsid w:val="003C3E26"/>
    <w:rsid w:val="003F1447"/>
    <w:rsid w:val="004023B6"/>
    <w:rsid w:val="00403EA3"/>
    <w:rsid w:val="00404192"/>
    <w:rsid w:val="00411C9D"/>
    <w:rsid w:val="00415F13"/>
    <w:rsid w:val="004317E5"/>
    <w:rsid w:val="004363F3"/>
    <w:rsid w:val="004406E3"/>
    <w:rsid w:val="00450D90"/>
    <w:rsid w:val="004529B7"/>
    <w:rsid w:val="00463B03"/>
    <w:rsid w:val="004A63D7"/>
    <w:rsid w:val="004D11E7"/>
    <w:rsid w:val="004D396D"/>
    <w:rsid w:val="004D468E"/>
    <w:rsid w:val="004E3BD8"/>
    <w:rsid w:val="004E7E2A"/>
    <w:rsid w:val="00524A44"/>
    <w:rsid w:val="00556B6A"/>
    <w:rsid w:val="00570AB4"/>
    <w:rsid w:val="00575EDF"/>
    <w:rsid w:val="00580583"/>
    <w:rsid w:val="00587F94"/>
    <w:rsid w:val="0059223C"/>
    <w:rsid w:val="00593EBF"/>
    <w:rsid w:val="005A7889"/>
    <w:rsid w:val="005A7F3E"/>
    <w:rsid w:val="005B4B13"/>
    <w:rsid w:val="005F4C21"/>
    <w:rsid w:val="006002E3"/>
    <w:rsid w:val="006176CA"/>
    <w:rsid w:val="006221DA"/>
    <w:rsid w:val="0062575C"/>
    <w:rsid w:val="00626213"/>
    <w:rsid w:val="006262BC"/>
    <w:rsid w:val="00642A2B"/>
    <w:rsid w:val="006430A9"/>
    <w:rsid w:val="00652865"/>
    <w:rsid w:val="006611E3"/>
    <w:rsid w:val="006A2531"/>
    <w:rsid w:val="006A54F0"/>
    <w:rsid w:val="006C6CFF"/>
    <w:rsid w:val="006D4D8F"/>
    <w:rsid w:val="006E1882"/>
    <w:rsid w:val="006E21C6"/>
    <w:rsid w:val="00701E35"/>
    <w:rsid w:val="00702E98"/>
    <w:rsid w:val="007038FC"/>
    <w:rsid w:val="00706404"/>
    <w:rsid w:val="0072132D"/>
    <w:rsid w:val="00736D35"/>
    <w:rsid w:val="0073736D"/>
    <w:rsid w:val="007651B3"/>
    <w:rsid w:val="007A59B9"/>
    <w:rsid w:val="007B5C81"/>
    <w:rsid w:val="007C4756"/>
    <w:rsid w:val="007E15DD"/>
    <w:rsid w:val="007E6350"/>
    <w:rsid w:val="007E774B"/>
    <w:rsid w:val="007F383C"/>
    <w:rsid w:val="00805C47"/>
    <w:rsid w:val="008075DB"/>
    <w:rsid w:val="00815547"/>
    <w:rsid w:val="00824E2C"/>
    <w:rsid w:val="00840A27"/>
    <w:rsid w:val="0084312F"/>
    <w:rsid w:val="00853E14"/>
    <w:rsid w:val="008623E0"/>
    <w:rsid w:val="00870531"/>
    <w:rsid w:val="00871B6E"/>
    <w:rsid w:val="00873D51"/>
    <w:rsid w:val="008778BC"/>
    <w:rsid w:val="008A1F19"/>
    <w:rsid w:val="008B02E1"/>
    <w:rsid w:val="008C7C35"/>
    <w:rsid w:val="008E20BC"/>
    <w:rsid w:val="008E2E5A"/>
    <w:rsid w:val="00930859"/>
    <w:rsid w:val="0094676D"/>
    <w:rsid w:val="00955FFB"/>
    <w:rsid w:val="00956341"/>
    <w:rsid w:val="0096244D"/>
    <w:rsid w:val="00967F3E"/>
    <w:rsid w:val="00970BA1"/>
    <w:rsid w:val="009B700F"/>
    <w:rsid w:val="009C4B7D"/>
    <w:rsid w:val="009D5E02"/>
    <w:rsid w:val="009E0D57"/>
    <w:rsid w:val="009F013D"/>
    <w:rsid w:val="009F5A52"/>
    <w:rsid w:val="009F6AE6"/>
    <w:rsid w:val="00A1030B"/>
    <w:rsid w:val="00A13ED0"/>
    <w:rsid w:val="00A147BA"/>
    <w:rsid w:val="00A15192"/>
    <w:rsid w:val="00A33771"/>
    <w:rsid w:val="00A53355"/>
    <w:rsid w:val="00A57158"/>
    <w:rsid w:val="00A61D88"/>
    <w:rsid w:val="00A944D8"/>
    <w:rsid w:val="00AA3903"/>
    <w:rsid w:val="00AD4893"/>
    <w:rsid w:val="00AF257E"/>
    <w:rsid w:val="00AF66AD"/>
    <w:rsid w:val="00B376EA"/>
    <w:rsid w:val="00B52C29"/>
    <w:rsid w:val="00B5407D"/>
    <w:rsid w:val="00B82975"/>
    <w:rsid w:val="00B85518"/>
    <w:rsid w:val="00B937D7"/>
    <w:rsid w:val="00BA5E23"/>
    <w:rsid w:val="00BC093C"/>
    <w:rsid w:val="00BC2401"/>
    <w:rsid w:val="00BD7E1E"/>
    <w:rsid w:val="00C07698"/>
    <w:rsid w:val="00C17F80"/>
    <w:rsid w:val="00C2152A"/>
    <w:rsid w:val="00C22420"/>
    <w:rsid w:val="00C25383"/>
    <w:rsid w:val="00C27C53"/>
    <w:rsid w:val="00C30170"/>
    <w:rsid w:val="00C4621B"/>
    <w:rsid w:val="00C60AEB"/>
    <w:rsid w:val="00C7009A"/>
    <w:rsid w:val="00C818B7"/>
    <w:rsid w:val="00C91F38"/>
    <w:rsid w:val="00C934E0"/>
    <w:rsid w:val="00CB5AB2"/>
    <w:rsid w:val="00CD5A2C"/>
    <w:rsid w:val="00CE543B"/>
    <w:rsid w:val="00CE6257"/>
    <w:rsid w:val="00CF2C9C"/>
    <w:rsid w:val="00D04B0B"/>
    <w:rsid w:val="00D06830"/>
    <w:rsid w:val="00D175B8"/>
    <w:rsid w:val="00D50E64"/>
    <w:rsid w:val="00D51F6E"/>
    <w:rsid w:val="00D522AE"/>
    <w:rsid w:val="00D52E28"/>
    <w:rsid w:val="00D73066"/>
    <w:rsid w:val="00D866A4"/>
    <w:rsid w:val="00DA010B"/>
    <w:rsid w:val="00DC340B"/>
    <w:rsid w:val="00E011BA"/>
    <w:rsid w:val="00E175EA"/>
    <w:rsid w:val="00E2468B"/>
    <w:rsid w:val="00E31936"/>
    <w:rsid w:val="00E40443"/>
    <w:rsid w:val="00E4210D"/>
    <w:rsid w:val="00E61C40"/>
    <w:rsid w:val="00E638F6"/>
    <w:rsid w:val="00E7069E"/>
    <w:rsid w:val="00E80637"/>
    <w:rsid w:val="00E9173A"/>
    <w:rsid w:val="00EC01B2"/>
    <w:rsid w:val="00EC1B09"/>
    <w:rsid w:val="00ED0552"/>
    <w:rsid w:val="00EE7F83"/>
    <w:rsid w:val="00F028BC"/>
    <w:rsid w:val="00F06E24"/>
    <w:rsid w:val="00F07448"/>
    <w:rsid w:val="00F26B23"/>
    <w:rsid w:val="00F3631C"/>
    <w:rsid w:val="00F42AE2"/>
    <w:rsid w:val="00F468B7"/>
    <w:rsid w:val="00F67B5E"/>
    <w:rsid w:val="00F83EBD"/>
    <w:rsid w:val="00F9085E"/>
    <w:rsid w:val="00F97BE3"/>
    <w:rsid w:val="00FA28DC"/>
    <w:rsid w:val="00FB081F"/>
    <w:rsid w:val="00FC28E4"/>
    <w:rsid w:val="00FE5C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FFB"/>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18B7"/>
    <w:pPr>
      <w:ind w:left="720"/>
      <w:contextualSpacing/>
    </w:pPr>
  </w:style>
  <w:style w:type="table" w:styleId="Tablaconcuadrcula">
    <w:name w:val="Table Grid"/>
    <w:basedOn w:val="Tablanormal"/>
    <w:uiPriority w:val="59"/>
    <w:rsid w:val="00C22420"/>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55AB0"/>
    <w:pPr>
      <w:autoSpaceDE w:val="0"/>
      <w:autoSpaceDN w:val="0"/>
      <w:adjustRightInd w:val="0"/>
      <w:spacing w:before="0" w:after="0" w:line="240" w:lineRule="auto"/>
    </w:pPr>
    <w:rPr>
      <w:rFonts w:ascii="Calibri" w:eastAsia="Times New Roman" w:hAnsi="Calibri" w:cs="Calibri"/>
      <w:color w:val="000000"/>
      <w:sz w:val="24"/>
      <w:szCs w:val="24"/>
      <w:lang w:eastAsia="es-ES"/>
    </w:rPr>
  </w:style>
  <w:style w:type="character" w:styleId="nfasissutil">
    <w:name w:val="Subtle Emphasis"/>
    <w:basedOn w:val="Fuentedeprrafopredeter"/>
    <w:uiPriority w:val="19"/>
    <w:qFormat/>
    <w:rsid w:val="00BA5E23"/>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4DE7F-EE45-4F0B-8996-1F3A53F1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2455</Words>
  <Characters>13506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Govern de les Illes Balears</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u08587</dc:creator>
  <cp:lastModifiedBy>MIQUEL BUJOSA ESTARELLAS</cp:lastModifiedBy>
  <cp:revision>4</cp:revision>
  <cp:lastPrinted>2018-10-30T08:14:00Z</cp:lastPrinted>
  <dcterms:created xsi:type="dcterms:W3CDTF">2018-11-02T06:56:00Z</dcterms:created>
  <dcterms:modified xsi:type="dcterms:W3CDTF">2018-11-02T09:52:00Z</dcterms:modified>
</cp:coreProperties>
</file>